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8D" w:rsidRDefault="0088016C" w:rsidP="0088016C">
      <w:pPr>
        <w:jc w:val="center"/>
        <w:rPr>
          <w:rFonts w:ascii="Times New Roman" w:hAnsi="Times New Roman"/>
          <w:b/>
          <w:bCs/>
          <w:color w:val="000000"/>
          <w:sz w:val="24"/>
          <w:szCs w:val="24"/>
          <w:lang w:eastAsia="bg-BG" w:bidi="bg-BG"/>
        </w:rPr>
      </w:pPr>
      <w:r w:rsidRPr="0088016C">
        <w:rPr>
          <w:rFonts w:ascii="Times New Roman" w:hAnsi="Times New Roman"/>
          <w:b/>
          <w:bCs/>
          <w:color w:val="000000"/>
          <w:sz w:val="24"/>
          <w:szCs w:val="24"/>
          <w:lang w:eastAsia="bg-BG" w:bidi="bg-BG"/>
        </w:rPr>
        <w:t xml:space="preserve">РАЗДЕЛ 1. </w:t>
      </w:r>
    </w:p>
    <w:p w:rsidR="000E7B7F" w:rsidRDefault="0088016C" w:rsidP="0088016C">
      <w:pPr>
        <w:jc w:val="center"/>
        <w:rPr>
          <w:rFonts w:ascii="Times New Roman" w:hAnsi="Times New Roman"/>
          <w:sz w:val="24"/>
          <w:szCs w:val="24"/>
          <w:lang w:eastAsia="bg-BG" w:bidi="bg-BG"/>
        </w:rPr>
      </w:pPr>
      <w:r w:rsidRPr="0088016C">
        <w:rPr>
          <w:rFonts w:ascii="Times New Roman" w:hAnsi="Times New Roman"/>
          <w:sz w:val="24"/>
          <w:szCs w:val="24"/>
          <w:lang w:eastAsia="bg-BG" w:bidi="bg-BG"/>
        </w:rPr>
        <w:t>ТЕХНИЧЕСКА СПЕЦИФИКАЦИЯ</w:t>
      </w:r>
    </w:p>
    <w:p w:rsidR="0088016C" w:rsidRDefault="0088016C" w:rsidP="0088016C">
      <w:pPr>
        <w:rPr>
          <w:rFonts w:ascii="Times New Roman" w:hAnsi="Times New Roman"/>
          <w:sz w:val="24"/>
          <w:szCs w:val="24"/>
          <w:lang w:eastAsia="bg-BG" w:bidi="bg-BG"/>
        </w:rPr>
      </w:pP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lang w:bidi="bg-BG"/>
        </w:rPr>
        <w:t>О</w:t>
      </w:r>
      <w:r w:rsidRPr="009D708D">
        <w:rPr>
          <w:rFonts w:ascii="Times New Roman" w:hAnsi="Times New Roman"/>
          <w:sz w:val="24"/>
          <w:szCs w:val="24"/>
        </w:rPr>
        <w:t xml:space="preserve">добреният проект </w:t>
      </w:r>
      <w:r w:rsidRPr="009D708D">
        <w:rPr>
          <w:rFonts w:ascii="Times New Roman" w:hAnsi="Times New Roman"/>
          <w:sz w:val="24"/>
          <w:szCs w:val="24"/>
          <w:lang w:bidi="bg-BG"/>
        </w:rPr>
        <w:t>предвижда направа на пътна и тротоарна настилка на директно трасе о.т. 16 до о.т.29, с дължина на проектния участък, 112 м.,</w:t>
      </w:r>
      <w:r w:rsidRPr="009D708D">
        <w:rPr>
          <w:rFonts w:ascii="Times New Roman" w:hAnsi="Times New Roman"/>
          <w:sz w:val="24"/>
          <w:szCs w:val="24"/>
        </w:rPr>
        <w:t xml:space="preserve"> с цел осигуряване комфорт на пътуващите, условия за безопасност на движението и удължаване експлоатационния живот на пътната и тротоарната настилка</w:t>
      </w:r>
      <w:r w:rsidRPr="009D708D">
        <w:rPr>
          <w:rFonts w:ascii="Times New Roman" w:hAnsi="Times New Roman"/>
          <w:sz w:val="24"/>
          <w:szCs w:val="24"/>
          <w:lang w:bidi="bg-BG"/>
        </w:rPr>
        <w:t>.</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Улицата е от шестстепенна улична мрежа и  “леко” движение.</w:t>
      </w:r>
    </w:p>
    <w:p w:rsidR="0088016C" w:rsidRPr="009D708D" w:rsidRDefault="0088016C" w:rsidP="009D708D">
      <w:pPr>
        <w:pStyle w:val="Heading4"/>
        <w:spacing w:line="276" w:lineRule="auto"/>
        <w:ind w:firstLine="720"/>
        <w:rPr>
          <w:rFonts w:ascii="Times New Roman" w:hAnsi="Times New Roman"/>
          <w:sz w:val="24"/>
          <w:u w:val="none"/>
        </w:rPr>
      </w:pPr>
      <w:r w:rsidRPr="009D708D">
        <w:rPr>
          <w:rFonts w:ascii="Times New Roman" w:hAnsi="Times New Roman"/>
          <w:sz w:val="24"/>
          <w:u w:val="none"/>
        </w:rPr>
        <w:t>І. Конструкция на настилката</w:t>
      </w:r>
    </w:p>
    <w:p w:rsidR="0088016C" w:rsidRPr="009D708D" w:rsidRDefault="0088016C" w:rsidP="009D708D">
      <w:pPr>
        <w:pStyle w:val="NoSpacing"/>
        <w:spacing w:line="276" w:lineRule="auto"/>
        <w:ind w:firstLine="720"/>
        <w:jc w:val="both"/>
        <w:rPr>
          <w:rFonts w:ascii="Times New Roman" w:hAnsi="Times New Roman"/>
          <w:sz w:val="24"/>
          <w:szCs w:val="24"/>
        </w:rPr>
      </w:pPr>
      <w:r w:rsidRPr="009D708D">
        <w:rPr>
          <w:rFonts w:ascii="Times New Roman" w:hAnsi="Times New Roman"/>
          <w:sz w:val="24"/>
          <w:szCs w:val="24"/>
          <w:u w:val="single"/>
        </w:rPr>
        <w:t>Пътно платно</w:t>
      </w:r>
      <w:r w:rsidRPr="009D708D">
        <w:rPr>
          <w:rFonts w:ascii="Times New Roman" w:hAnsi="Times New Roman"/>
          <w:sz w:val="24"/>
          <w:szCs w:val="24"/>
        </w:rPr>
        <w:t xml:space="preserve">:  Клас на улицата – </w:t>
      </w:r>
      <w:r w:rsidRPr="009D708D">
        <w:rPr>
          <w:rFonts w:ascii="Times New Roman" w:hAnsi="Times New Roman"/>
          <w:sz w:val="24"/>
          <w:szCs w:val="24"/>
          <w:lang w:val="en-US"/>
        </w:rPr>
        <w:t>V</w:t>
      </w:r>
      <w:r w:rsidRPr="009D708D">
        <w:rPr>
          <w:rFonts w:ascii="Times New Roman" w:hAnsi="Times New Roman"/>
          <w:sz w:val="24"/>
          <w:szCs w:val="24"/>
        </w:rPr>
        <w:t>І, Конструкция на настилката – тип “Б“, Категория на движението – “леко“ Модул на линейна деф. (ел. модул) на земната основа Е</w:t>
      </w:r>
      <w:r w:rsidRPr="009D708D">
        <w:rPr>
          <w:rFonts w:ascii="Times New Roman" w:hAnsi="Times New Roman"/>
          <w:sz w:val="24"/>
          <w:szCs w:val="24"/>
          <w:vertAlign w:val="subscript"/>
        </w:rPr>
        <w:t xml:space="preserve">0 </w:t>
      </w:r>
      <w:r w:rsidRPr="009D708D">
        <w:rPr>
          <w:rFonts w:ascii="Times New Roman" w:hAnsi="Times New Roman"/>
          <w:sz w:val="24"/>
          <w:szCs w:val="24"/>
        </w:rPr>
        <w:t>= 30 МРа</w:t>
      </w:r>
    </w:p>
    <w:p w:rsidR="0088016C" w:rsidRPr="009D708D" w:rsidRDefault="0088016C" w:rsidP="009D708D">
      <w:pPr>
        <w:pStyle w:val="NoSpacing"/>
        <w:spacing w:line="276" w:lineRule="auto"/>
        <w:ind w:firstLine="720"/>
        <w:jc w:val="both"/>
        <w:rPr>
          <w:rFonts w:ascii="Times New Roman" w:hAnsi="Times New Roman"/>
          <w:b/>
          <w:sz w:val="24"/>
          <w:szCs w:val="24"/>
          <w:u w:val="single"/>
        </w:rPr>
      </w:pPr>
      <w:r w:rsidRPr="009D708D">
        <w:rPr>
          <w:rFonts w:ascii="Times New Roman" w:hAnsi="Times New Roman"/>
          <w:sz w:val="24"/>
          <w:szCs w:val="24"/>
        </w:rPr>
        <w:t xml:space="preserve">Конструкция настилка на пътното платно: Плътен асфалтобетон – 4см; Неплътен  асфалтобетон – 4см; Несортиран трошен камък – 30см. </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b/>
          <w:sz w:val="24"/>
          <w:szCs w:val="24"/>
          <w:u w:val="single"/>
        </w:rPr>
        <w:t xml:space="preserve"> </w:t>
      </w:r>
      <w:r w:rsidRPr="009D708D">
        <w:rPr>
          <w:rFonts w:ascii="Times New Roman" w:hAnsi="Times New Roman"/>
          <w:sz w:val="24"/>
          <w:szCs w:val="24"/>
          <w:u w:val="single"/>
        </w:rPr>
        <w:t>Тротоар:</w:t>
      </w:r>
      <w:r w:rsidRPr="009D708D">
        <w:rPr>
          <w:rFonts w:ascii="Times New Roman" w:hAnsi="Times New Roman"/>
          <w:sz w:val="24"/>
          <w:szCs w:val="24"/>
        </w:rPr>
        <w:t xml:space="preserve"> Конструкция на настилката – тип “Б“, Колесно натоварване – до 1 тон, Модул на линейна деф. ( ел. модул) на земната основа Е</w:t>
      </w:r>
      <w:r w:rsidRPr="009D708D">
        <w:rPr>
          <w:rFonts w:ascii="Times New Roman" w:hAnsi="Times New Roman"/>
          <w:sz w:val="24"/>
          <w:szCs w:val="24"/>
          <w:vertAlign w:val="subscript"/>
        </w:rPr>
        <w:t xml:space="preserve">0 </w:t>
      </w:r>
      <w:r w:rsidRPr="009D708D">
        <w:rPr>
          <w:rFonts w:ascii="Times New Roman" w:hAnsi="Times New Roman"/>
          <w:sz w:val="24"/>
          <w:szCs w:val="24"/>
        </w:rPr>
        <w:t>= 30 МРа.  Конструкция настилка на тротоари: Бетонови тротоарни плочи – 5см, Вароциментов разтвор – 3см; Несортиран трошен камък – 18см.</w:t>
      </w:r>
    </w:p>
    <w:p w:rsidR="0088016C" w:rsidRPr="009D708D" w:rsidRDefault="0088016C" w:rsidP="009D708D">
      <w:pPr>
        <w:pStyle w:val="BodyTextIndent2"/>
        <w:spacing w:line="276" w:lineRule="auto"/>
        <w:ind w:left="0" w:firstLine="720"/>
        <w:rPr>
          <w:rFonts w:ascii="Times New Roman" w:hAnsi="Times New Roman"/>
          <w:sz w:val="24"/>
        </w:rPr>
      </w:pPr>
      <w:r w:rsidRPr="009D708D">
        <w:rPr>
          <w:rFonts w:ascii="Times New Roman" w:hAnsi="Times New Roman"/>
          <w:sz w:val="24"/>
        </w:rPr>
        <w:t>ІІ. Типов напречен профил. Ситуация. Надлъжен профил. Напречни профили.</w:t>
      </w:r>
    </w:p>
    <w:p w:rsidR="0088016C" w:rsidRPr="009D708D" w:rsidRDefault="0088016C" w:rsidP="009D708D">
      <w:pPr>
        <w:ind w:firstLine="720"/>
        <w:jc w:val="both"/>
        <w:rPr>
          <w:rFonts w:ascii="Times New Roman" w:hAnsi="Times New Roman"/>
          <w:b/>
          <w:sz w:val="24"/>
          <w:szCs w:val="24"/>
          <w:u w:val="single"/>
        </w:rPr>
      </w:pPr>
      <w:r w:rsidRPr="009D708D">
        <w:rPr>
          <w:rFonts w:ascii="Times New Roman" w:hAnsi="Times New Roman"/>
          <w:b/>
          <w:sz w:val="24"/>
          <w:szCs w:val="24"/>
          <w:u w:val="single"/>
        </w:rPr>
        <w:t>а)</w:t>
      </w:r>
      <w:r w:rsidRPr="009D708D">
        <w:rPr>
          <w:rFonts w:ascii="Times New Roman" w:hAnsi="Times New Roman"/>
          <w:sz w:val="24"/>
          <w:szCs w:val="24"/>
          <w:u w:val="single"/>
        </w:rPr>
        <w:t xml:space="preserve"> Типов напречен профил: </w:t>
      </w:r>
      <w:r w:rsidRPr="009D708D">
        <w:rPr>
          <w:rFonts w:ascii="Times New Roman" w:hAnsi="Times New Roman"/>
          <w:sz w:val="24"/>
          <w:szCs w:val="24"/>
        </w:rPr>
        <w:t>Основния напречен профил е: - Улично платно 6,00m, Тротоари – 2</w:t>
      </w:r>
      <w:r w:rsidRPr="009D708D">
        <w:rPr>
          <w:rFonts w:ascii="Times New Roman" w:hAnsi="Times New Roman"/>
          <w:sz w:val="24"/>
          <w:szCs w:val="24"/>
          <w:lang w:val="en-US"/>
        </w:rPr>
        <w:t xml:space="preserve"> </w:t>
      </w:r>
      <w:r w:rsidRPr="009D708D">
        <w:rPr>
          <w:rFonts w:ascii="Times New Roman" w:hAnsi="Times New Roman"/>
          <w:sz w:val="24"/>
          <w:szCs w:val="24"/>
        </w:rPr>
        <w:t>х /0,50-2,00м/, Напречен наклон улично платно – 2,50% - двустранен, - Напречен наклон тротоари – 1,50% - едностранен;</w:t>
      </w:r>
    </w:p>
    <w:p w:rsidR="0088016C" w:rsidRPr="009D708D" w:rsidRDefault="0088016C" w:rsidP="009D708D">
      <w:pPr>
        <w:ind w:firstLine="720"/>
        <w:jc w:val="both"/>
        <w:rPr>
          <w:rFonts w:ascii="Times New Roman" w:hAnsi="Times New Roman"/>
          <w:sz w:val="24"/>
          <w:szCs w:val="24"/>
          <w:u w:val="single"/>
        </w:rPr>
      </w:pPr>
      <w:r w:rsidRPr="009D708D">
        <w:rPr>
          <w:rFonts w:ascii="Times New Roman" w:hAnsi="Times New Roman"/>
          <w:b/>
          <w:sz w:val="24"/>
          <w:szCs w:val="24"/>
          <w:u w:val="single"/>
        </w:rPr>
        <w:t>б)</w:t>
      </w:r>
      <w:r w:rsidRPr="009D708D">
        <w:rPr>
          <w:rFonts w:ascii="Times New Roman" w:hAnsi="Times New Roman"/>
          <w:sz w:val="24"/>
          <w:szCs w:val="24"/>
          <w:u w:val="single"/>
        </w:rPr>
        <w:t xml:space="preserve"> Ситуация</w:t>
      </w:r>
    </w:p>
    <w:p w:rsidR="003F5D6F"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В ситуация улицата е в прави участъци с чупки и с хоризонтални криви, като в съответствие с изискванията на Общината са разработени подробни точки по осовата линия, както и осови токи и точки в кръстовищата. Дължина на цялата улица е – 291,29м., Брой кръстовища с други улици  - 3бр.</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Хоризонталните криви са както следва:</w:t>
      </w:r>
      <w:r w:rsidR="003F5D6F" w:rsidRPr="009D708D">
        <w:rPr>
          <w:rFonts w:ascii="Times New Roman" w:hAnsi="Times New Roman"/>
          <w:sz w:val="24"/>
          <w:szCs w:val="24"/>
        </w:rPr>
        <w:t xml:space="preserve"> </w:t>
      </w:r>
      <w:r w:rsidRPr="009D708D">
        <w:rPr>
          <w:rFonts w:ascii="Times New Roman" w:hAnsi="Times New Roman"/>
          <w:sz w:val="24"/>
          <w:szCs w:val="24"/>
          <w:lang w:val="en-US"/>
        </w:rPr>
        <w:t>R1</w:t>
      </w:r>
      <w:r w:rsidRPr="009D708D">
        <w:rPr>
          <w:rFonts w:ascii="Times New Roman" w:hAnsi="Times New Roman"/>
          <w:sz w:val="24"/>
          <w:szCs w:val="24"/>
        </w:rPr>
        <w:t xml:space="preserve"> = </w:t>
      </w:r>
      <w:r w:rsidRPr="009D708D">
        <w:rPr>
          <w:rFonts w:ascii="Times New Roman" w:hAnsi="Times New Roman"/>
          <w:sz w:val="24"/>
          <w:szCs w:val="24"/>
          <w:lang w:val="en-US"/>
        </w:rPr>
        <w:t>15.</w:t>
      </w:r>
      <w:r w:rsidRPr="009D708D">
        <w:rPr>
          <w:rFonts w:ascii="Times New Roman" w:hAnsi="Times New Roman"/>
          <w:sz w:val="24"/>
          <w:szCs w:val="24"/>
        </w:rPr>
        <w:t>5</w:t>
      </w:r>
      <w:r w:rsidRPr="009D708D">
        <w:rPr>
          <w:rFonts w:ascii="Times New Roman" w:hAnsi="Times New Roman"/>
          <w:sz w:val="24"/>
          <w:szCs w:val="24"/>
          <w:lang w:val="en-US"/>
        </w:rPr>
        <w:t>0</w:t>
      </w:r>
      <w:r w:rsidRPr="009D708D">
        <w:rPr>
          <w:rFonts w:ascii="Times New Roman" w:hAnsi="Times New Roman"/>
          <w:sz w:val="24"/>
          <w:szCs w:val="24"/>
        </w:rPr>
        <w:t>м</w:t>
      </w:r>
      <w:r w:rsidR="003F5D6F" w:rsidRPr="009D708D">
        <w:rPr>
          <w:rFonts w:ascii="Times New Roman" w:hAnsi="Times New Roman"/>
          <w:sz w:val="24"/>
          <w:szCs w:val="24"/>
        </w:rPr>
        <w:t xml:space="preserve">., </w:t>
      </w:r>
      <w:r w:rsidRPr="009D708D">
        <w:rPr>
          <w:rFonts w:ascii="Times New Roman" w:hAnsi="Times New Roman"/>
          <w:sz w:val="24"/>
          <w:szCs w:val="24"/>
        </w:rPr>
        <w:t>Т</w:t>
      </w:r>
      <w:r w:rsidRPr="009D708D">
        <w:rPr>
          <w:rFonts w:ascii="Times New Roman" w:hAnsi="Times New Roman"/>
          <w:sz w:val="24"/>
          <w:szCs w:val="24"/>
          <w:lang w:val="en-US"/>
        </w:rPr>
        <w:t>1</w:t>
      </w:r>
      <w:r w:rsidRPr="009D708D">
        <w:rPr>
          <w:rFonts w:ascii="Times New Roman" w:hAnsi="Times New Roman"/>
          <w:sz w:val="24"/>
          <w:szCs w:val="24"/>
        </w:rPr>
        <w:t xml:space="preserve"> = 10,46м</w:t>
      </w:r>
      <w:r w:rsidR="003F5D6F" w:rsidRPr="009D708D">
        <w:rPr>
          <w:rFonts w:ascii="Times New Roman" w:hAnsi="Times New Roman"/>
          <w:sz w:val="24"/>
          <w:szCs w:val="24"/>
        </w:rPr>
        <w:t xml:space="preserve">, </w:t>
      </w:r>
      <w:r w:rsidRPr="009D708D">
        <w:rPr>
          <w:rFonts w:ascii="Times New Roman" w:hAnsi="Times New Roman"/>
          <w:sz w:val="24"/>
          <w:szCs w:val="24"/>
          <w:lang w:val="en-US"/>
        </w:rPr>
        <w:t>D1</w:t>
      </w:r>
      <w:r w:rsidRPr="009D708D">
        <w:rPr>
          <w:rFonts w:ascii="Times New Roman" w:hAnsi="Times New Roman"/>
          <w:sz w:val="24"/>
          <w:szCs w:val="24"/>
        </w:rPr>
        <w:t xml:space="preserve"> = 17,56м</w:t>
      </w:r>
      <w:r w:rsidR="003F5D6F" w:rsidRPr="009D708D">
        <w:rPr>
          <w:rFonts w:ascii="Times New Roman" w:hAnsi="Times New Roman"/>
          <w:sz w:val="24"/>
          <w:szCs w:val="24"/>
        </w:rPr>
        <w:t xml:space="preserve">, </w:t>
      </w:r>
      <w:r w:rsidRPr="009D708D">
        <w:rPr>
          <w:rFonts w:ascii="Times New Roman" w:hAnsi="Times New Roman"/>
          <w:sz w:val="24"/>
          <w:szCs w:val="24"/>
          <w:lang w:val="en-US"/>
        </w:rPr>
        <w:t>b</w:t>
      </w:r>
      <w:r w:rsidRPr="009D708D">
        <w:rPr>
          <w:rFonts w:ascii="Times New Roman" w:hAnsi="Times New Roman"/>
          <w:sz w:val="24"/>
          <w:szCs w:val="24"/>
        </w:rPr>
        <w:t>1</w:t>
      </w:r>
      <w:r w:rsidRPr="009D708D">
        <w:rPr>
          <w:rFonts w:ascii="Times New Roman" w:hAnsi="Times New Roman"/>
          <w:sz w:val="24"/>
          <w:szCs w:val="24"/>
          <w:lang w:val="en-US"/>
        </w:rPr>
        <w:t xml:space="preserve"> </w:t>
      </w:r>
      <w:r w:rsidRPr="009D708D">
        <w:rPr>
          <w:rFonts w:ascii="Times New Roman" w:hAnsi="Times New Roman"/>
          <w:sz w:val="24"/>
          <w:szCs w:val="24"/>
        </w:rPr>
        <w:t>= 122,38</w:t>
      </w:r>
      <w:r w:rsidRPr="009D708D">
        <w:rPr>
          <w:rFonts w:ascii="Times New Roman" w:hAnsi="Times New Roman"/>
          <w:sz w:val="24"/>
          <w:szCs w:val="24"/>
          <w:lang w:val="en-US"/>
        </w:rPr>
        <w:t>g</w:t>
      </w:r>
      <w:r w:rsidR="003F5D6F" w:rsidRPr="009D708D">
        <w:rPr>
          <w:rFonts w:ascii="Times New Roman" w:hAnsi="Times New Roman"/>
          <w:sz w:val="24"/>
          <w:szCs w:val="24"/>
        </w:rPr>
        <w:t xml:space="preserve">, </w:t>
      </w:r>
      <w:r w:rsidRPr="009D708D">
        <w:rPr>
          <w:rFonts w:ascii="Times New Roman" w:hAnsi="Times New Roman"/>
          <w:sz w:val="24"/>
          <w:szCs w:val="24"/>
          <w:lang w:val="en-US"/>
        </w:rPr>
        <w:t>B1</w:t>
      </w:r>
      <w:r w:rsidRPr="009D708D">
        <w:rPr>
          <w:rFonts w:ascii="Times New Roman" w:hAnsi="Times New Roman"/>
          <w:sz w:val="24"/>
          <w:szCs w:val="24"/>
        </w:rPr>
        <w:t xml:space="preserve"> = 3,28м</w:t>
      </w:r>
      <w:r w:rsidR="003F5D6F" w:rsidRPr="009D708D">
        <w:rPr>
          <w:rFonts w:ascii="Times New Roman" w:hAnsi="Times New Roman"/>
          <w:sz w:val="24"/>
          <w:szCs w:val="24"/>
        </w:rPr>
        <w:t xml:space="preserve">, </w:t>
      </w:r>
      <w:r w:rsidRPr="009D708D">
        <w:rPr>
          <w:rFonts w:ascii="Times New Roman" w:hAnsi="Times New Roman"/>
          <w:sz w:val="24"/>
          <w:szCs w:val="24"/>
          <w:lang w:val="en-US"/>
        </w:rPr>
        <w:t>R</w:t>
      </w:r>
      <w:r w:rsidRPr="009D708D">
        <w:rPr>
          <w:rFonts w:ascii="Times New Roman" w:hAnsi="Times New Roman"/>
          <w:sz w:val="24"/>
          <w:szCs w:val="24"/>
        </w:rPr>
        <w:t>2 = 187</w:t>
      </w:r>
      <w:r w:rsidRPr="009D708D">
        <w:rPr>
          <w:rFonts w:ascii="Times New Roman" w:hAnsi="Times New Roman"/>
          <w:sz w:val="24"/>
          <w:szCs w:val="24"/>
          <w:lang w:val="en-US"/>
        </w:rPr>
        <w:t>.00</w:t>
      </w:r>
      <w:r w:rsidRPr="009D708D">
        <w:rPr>
          <w:rFonts w:ascii="Times New Roman" w:hAnsi="Times New Roman"/>
          <w:sz w:val="24"/>
          <w:szCs w:val="24"/>
        </w:rPr>
        <w:t>м</w:t>
      </w:r>
      <w:r w:rsidR="003F5D6F" w:rsidRPr="009D708D">
        <w:rPr>
          <w:rFonts w:ascii="Times New Roman" w:hAnsi="Times New Roman"/>
          <w:sz w:val="24"/>
          <w:szCs w:val="24"/>
        </w:rPr>
        <w:t xml:space="preserve">, </w:t>
      </w:r>
      <w:r w:rsidRPr="009D708D">
        <w:rPr>
          <w:rFonts w:ascii="Times New Roman" w:hAnsi="Times New Roman"/>
          <w:sz w:val="24"/>
          <w:szCs w:val="24"/>
        </w:rPr>
        <w:t>Т2 = 13,63м</w:t>
      </w:r>
      <w:r w:rsidR="003F5D6F" w:rsidRPr="009D708D">
        <w:rPr>
          <w:rFonts w:ascii="Times New Roman" w:hAnsi="Times New Roman"/>
          <w:sz w:val="24"/>
          <w:szCs w:val="24"/>
        </w:rPr>
        <w:t xml:space="preserve">, </w:t>
      </w:r>
      <w:r w:rsidRPr="009D708D">
        <w:rPr>
          <w:rFonts w:ascii="Times New Roman" w:hAnsi="Times New Roman"/>
          <w:sz w:val="24"/>
          <w:szCs w:val="24"/>
          <w:lang w:val="en-US"/>
        </w:rPr>
        <w:t>D</w:t>
      </w:r>
      <w:r w:rsidRPr="009D708D">
        <w:rPr>
          <w:rFonts w:ascii="Times New Roman" w:hAnsi="Times New Roman"/>
          <w:sz w:val="24"/>
          <w:szCs w:val="24"/>
        </w:rPr>
        <w:t>2 = 28,94м</w:t>
      </w:r>
      <w:r w:rsidR="003F5D6F" w:rsidRPr="009D708D">
        <w:rPr>
          <w:rFonts w:ascii="Times New Roman" w:hAnsi="Times New Roman"/>
          <w:sz w:val="24"/>
          <w:szCs w:val="24"/>
        </w:rPr>
        <w:t xml:space="preserve">, </w:t>
      </w:r>
      <w:r w:rsidRPr="009D708D">
        <w:rPr>
          <w:rFonts w:ascii="Times New Roman" w:hAnsi="Times New Roman"/>
          <w:sz w:val="24"/>
          <w:szCs w:val="24"/>
          <w:lang w:val="en-US"/>
        </w:rPr>
        <w:t xml:space="preserve">b2 </w:t>
      </w:r>
      <w:r w:rsidRPr="009D708D">
        <w:rPr>
          <w:rFonts w:ascii="Times New Roman" w:hAnsi="Times New Roman"/>
          <w:sz w:val="24"/>
          <w:szCs w:val="24"/>
        </w:rPr>
        <w:t>= 191,23</w:t>
      </w:r>
      <w:r w:rsidRPr="009D708D">
        <w:rPr>
          <w:rFonts w:ascii="Times New Roman" w:hAnsi="Times New Roman"/>
          <w:sz w:val="24"/>
          <w:szCs w:val="24"/>
          <w:lang w:val="en-US"/>
        </w:rPr>
        <w:t>g</w:t>
      </w:r>
      <w:r w:rsidR="003F5D6F" w:rsidRPr="009D708D">
        <w:rPr>
          <w:rFonts w:ascii="Times New Roman" w:hAnsi="Times New Roman"/>
          <w:sz w:val="24"/>
          <w:szCs w:val="24"/>
        </w:rPr>
        <w:t xml:space="preserve">, </w:t>
      </w:r>
      <w:r w:rsidRPr="009D708D">
        <w:rPr>
          <w:rFonts w:ascii="Times New Roman" w:hAnsi="Times New Roman"/>
          <w:sz w:val="24"/>
          <w:szCs w:val="24"/>
          <w:lang w:val="en-US"/>
        </w:rPr>
        <w:t>B2</w:t>
      </w:r>
      <w:r w:rsidRPr="009D708D">
        <w:rPr>
          <w:rFonts w:ascii="Times New Roman" w:hAnsi="Times New Roman"/>
          <w:sz w:val="24"/>
          <w:szCs w:val="24"/>
        </w:rPr>
        <w:t xml:space="preserve"> = 0,44м</w:t>
      </w:r>
    </w:p>
    <w:p w:rsidR="0088016C" w:rsidRPr="009D708D" w:rsidRDefault="0088016C" w:rsidP="009D708D">
      <w:pPr>
        <w:ind w:firstLine="720"/>
        <w:jc w:val="both"/>
        <w:rPr>
          <w:rFonts w:ascii="Times New Roman" w:hAnsi="Times New Roman"/>
          <w:sz w:val="24"/>
          <w:szCs w:val="24"/>
          <w:u w:val="single"/>
        </w:rPr>
      </w:pPr>
      <w:r w:rsidRPr="009D708D">
        <w:rPr>
          <w:rFonts w:ascii="Times New Roman" w:hAnsi="Times New Roman"/>
          <w:b/>
          <w:sz w:val="24"/>
          <w:szCs w:val="24"/>
          <w:u w:val="single"/>
        </w:rPr>
        <w:t xml:space="preserve">в) </w:t>
      </w:r>
      <w:r w:rsidRPr="009D708D">
        <w:rPr>
          <w:rFonts w:ascii="Times New Roman" w:hAnsi="Times New Roman"/>
          <w:sz w:val="24"/>
          <w:szCs w:val="24"/>
          <w:u w:val="single"/>
        </w:rPr>
        <w:t xml:space="preserve">Надлъжен профил </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Разработен е надлъжен профил въз основа на направените подробни замервания на трасето на улицата по характерни точки (осови точки, чупки на трасето, входове на гаражи и парцели, точки на заустващи улици и др.).</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Надлъжните наклони са минимални - в границите 0,58% - 4,12%.</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Разработени са 2 броя вертикални криви:</w:t>
      </w:r>
      <w:r w:rsidR="003F5D6F" w:rsidRPr="009D708D">
        <w:rPr>
          <w:rFonts w:ascii="Times New Roman" w:hAnsi="Times New Roman"/>
          <w:sz w:val="24"/>
          <w:szCs w:val="24"/>
        </w:rPr>
        <w:t xml:space="preserve"> </w:t>
      </w:r>
      <w:r w:rsidRPr="009D708D">
        <w:rPr>
          <w:rFonts w:ascii="Times New Roman" w:hAnsi="Times New Roman"/>
          <w:sz w:val="24"/>
          <w:szCs w:val="24"/>
          <w:lang w:val="en-US"/>
        </w:rPr>
        <w:t>R1</w:t>
      </w:r>
      <w:r w:rsidRPr="009D708D">
        <w:rPr>
          <w:rFonts w:ascii="Times New Roman" w:hAnsi="Times New Roman"/>
          <w:sz w:val="24"/>
          <w:szCs w:val="24"/>
        </w:rPr>
        <w:t xml:space="preserve"> = 1914,95м</w:t>
      </w:r>
      <w:r w:rsidR="003F5D6F" w:rsidRPr="009D708D">
        <w:rPr>
          <w:rFonts w:ascii="Times New Roman" w:hAnsi="Times New Roman"/>
          <w:sz w:val="24"/>
          <w:szCs w:val="24"/>
        </w:rPr>
        <w:t xml:space="preserve">, </w:t>
      </w:r>
      <w:r w:rsidRPr="009D708D">
        <w:rPr>
          <w:rFonts w:ascii="Times New Roman" w:hAnsi="Times New Roman"/>
          <w:sz w:val="24"/>
          <w:szCs w:val="24"/>
          <w:lang w:val="en-US"/>
        </w:rPr>
        <w:t>R</w:t>
      </w:r>
      <w:r w:rsidRPr="009D708D">
        <w:rPr>
          <w:rFonts w:ascii="Times New Roman" w:hAnsi="Times New Roman"/>
          <w:sz w:val="24"/>
          <w:szCs w:val="24"/>
        </w:rPr>
        <w:t>2 = 1930,00м</w:t>
      </w:r>
    </w:p>
    <w:p w:rsidR="0088016C" w:rsidRPr="009D708D" w:rsidRDefault="0088016C" w:rsidP="009D708D">
      <w:pPr>
        <w:ind w:firstLine="720"/>
        <w:jc w:val="both"/>
        <w:rPr>
          <w:rFonts w:ascii="Times New Roman" w:hAnsi="Times New Roman"/>
          <w:sz w:val="24"/>
          <w:szCs w:val="24"/>
          <w:u w:val="single"/>
        </w:rPr>
      </w:pPr>
      <w:r w:rsidRPr="009D708D">
        <w:rPr>
          <w:rFonts w:ascii="Times New Roman" w:hAnsi="Times New Roman"/>
          <w:b/>
          <w:sz w:val="24"/>
          <w:szCs w:val="24"/>
          <w:u w:val="single"/>
        </w:rPr>
        <w:t>г)</w:t>
      </w:r>
      <w:r w:rsidRPr="009D708D">
        <w:rPr>
          <w:rFonts w:ascii="Times New Roman" w:hAnsi="Times New Roman"/>
          <w:sz w:val="24"/>
          <w:szCs w:val="24"/>
          <w:u w:val="single"/>
        </w:rPr>
        <w:t xml:space="preserve"> Подробни напречни профили</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За всички подробни точки са изчислени напречни профили, в табличен вид, с показани за всеки един от тях коти и наклони на напречния профил и терена.</w:t>
      </w:r>
    </w:p>
    <w:p w:rsidR="0088016C" w:rsidRPr="009D708D" w:rsidRDefault="0088016C" w:rsidP="009D708D">
      <w:pPr>
        <w:ind w:firstLine="720"/>
        <w:jc w:val="both"/>
        <w:rPr>
          <w:rFonts w:ascii="Times New Roman" w:hAnsi="Times New Roman"/>
          <w:b/>
          <w:sz w:val="24"/>
          <w:szCs w:val="24"/>
          <w:u w:val="single"/>
        </w:rPr>
      </w:pPr>
      <w:r w:rsidRPr="009D708D">
        <w:rPr>
          <w:rFonts w:ascii="Times New Roman" w:hAnsi="Times New Roman"/>
          <w:sz w:val="24"/>
          <w:szCs w:val="24"/>
        </w:rPr>
        <w:lastRenderedPageBreak/>
        <w:t>Показаните в табличен вид подробни напречни профили позволяват изчислението на количеството на земните работи – изкопи и насипи, за които са приложени съответните таблици.</w:t>
      </w:r>
    </w:p>
    <w:p w:rsidR="0088016C" w:rsidRPr="009D708D" w:rsidRDefault="0088016C" w:rsidP="009D708D">
      <w:pPr>
        <w:ind w:firstLine="720"/>
        <w:jc w:val="both"/>
        <w:rPr>
          <w:rFonts w:ascii="Times New Roman" w:hAnsi="Times New Roman"/>
          <w:sz w:val="24"/>
          <w:szCs w:val="24"/>
          <w:u w:val="single"/>
        </w:rPr>
      </w:pPr>
      <w:r w:rsidRPr="009D708D">
        <w:rPr>
          <w:rFonts w:ascii="Times New Roman" w:hAnsi="Times New Roman"/>
          <w:b/>
          <w:sz w:val="24"/>
          <w:szCs w:val="24"/>
          <w:u w:val="single"/>
        </w:rPr>
        <w:t>д)</w:t>
      </w:r>
      <w:r w:rsidRPr="009D708D">
        <w:rPr>
          <w:rFonts w:ascii="Times New Roman" w:hAnsi="Times New Roman"/>
          <w:sz w:val="24"/>
          <w:szCs w:val="24"/>
          <w:u w:val="single"/>
        </w:rPr>
        <w:t xml:space="preserve"> Отводнителна система</w:t>
      </w:r>
    </w:p>
    <w:p w:rsidR="0088016C" w:rsidRPr="009D708D" w:rsidRDefault="003F5D6F" w:rsidP="009D708D">
      <w:pPr>
        <w:ind w:firstLine="720"/>
        <w:jc w:val="both"/>
        <w:rPr>
          <w:rFonts w:ascii="Times New Roman" w:hAnsi="Times New Roman"/>
          <w:sz w:val="24"/>
          <w:szCs w:val="24"/>
        </w:rPr>
      </w:pPr>
      <w:r w:rsidRPr="009D708D">
        <w:rPr>
          <w:rFonts w:ascii="Times New Roman" w:hAnsi="Times New Roman"/>
          <w:sz w:val="24"/>
          <w:szCs w:val="24"/>
        </w:rPr>
        <w:t>П</w:t>
      </w:r>
      <w:r w:rsidR="0088016C" w:rsidRPr="009D708D">
        <w:rPr>
          <w:rFonts w:ascii="Times New Roman" w:hAnsi="Times New Roman"/>
          <w:sz w:val="24"/>
          <w:szCs w:val="24"/>
        </w:rPr>
        <w:t xml:space="preserve">редвижда </w:t>
      </w:r>
      <w:r w:rsidRPr="009D708D">
        <w:rPr>
          <w:rFonts w:ascii="Times New Roman" w:hAnsi="Times New Roman"/>
          <w:sz w:val="24"/>
          <w:szCs w:val="24"/>
        </w:rPr>
        <w:t xml:space="preserve">се </w:t>
      </w:r>
      <w:r w:rsidR="0088016C" w:rsidRPr="009D708D">
        <w:rPr>
          <w:rFonts w:ascii="Times New Roman" w:hAnsi="Times New Roman"/>
          <w:sz w:val="24"/>
          <w:szCs w:val="24"/>
        </w:rPr>
        <w:t>изграждане на едноставни улични оттоци, заустващи се в ревизионните шахти на канализационния колектор.</w:t>
      </w:r>
    </w:p>
    <w:p w:rsidR="0088016C" w:rsidRPr="009D708D" w:rsidRDefault="0088016C" w:rsidP="009D708D">
      <w:pPr>
        <w:pStyle w:val="Heading7"/>
        <w:spacing w:line="276" w:lineRule="auto"/>
        <w:ind w:firstLine="720"/>
        <w:jc w:val="both"/>
        <w:rPr>
          <w:rFonts w:ascii="Times New Roman" w:hAnsi="Times New Roman"/>
          <w:sz w:val="24"/>
          <w:u w:val="single"/>
        </w:rPr>
      </w:pPr>
      <w:r w:rsidRPr="009D708D">
        <w:rPr>
          <w:rFonts w:ascii="Times New Roman" w:hAnsi="Times New Roman"/>
          <w:sz w:val="24"/>
          <w:u w:val="single"/>
        </w:rPr>
        <w:t>Безопасност, хигиена на труда и противопожарна охрана</w:t>
      </w:r>
    </w:p>
    <w:p w:rsidR="003F5D6F"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За избягване на нещастни случаи преди започване на СМР всички работници, монтажници и водачи на строително-монтажни машини и транспортни средства, трябва да преминат през задължителен предварителен инструктаж и се запознаят с изискванията дадени в “Правила и норми да извърш</w:t>
      </w:r>
      <w:r w:rsidR="003F5D6F" w:rsidRPr="009D708D">
        <w:rPr>
          <w:rFonts w:ascii="Times New Roman" w:hAnsi="Times New Roman"/>
          <w:sz w:val="24"/>
          <w:szCs w:val="24"/>
        </w:rPr>
        <w:t>ване на СМР” по всички раздели.</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По време на строителството да се прави периодически инструктаж в зависимост от конкретните условия на обекта.</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Изхождайки то характера на различните видове СМР при строителството на път, мерки за безопасност и хигиена на труда и противопожарна охрана ще бъдат разгледани последователно за всички видове СМР.</w:t>
      </w:r>
    </w:p>
    <w:p w:rsidR="0088016C" w:rsidRPr="009D708D" w:rsidRDefault="0088016C" w:rsidP="009D708D">
      <w:pPr>
        <w:ind w:firstLine="720"/>
        <w:jc w:val="both"/>
        <w:rPr>
          <w:rFonts w:ascii="Times New Roman" w:hAnsi="Times New Roman"/>
          <w:sz w:val="24"/>
          <w:szCs w:val="24"/>
          <w:u w:val="single"/>
        </w:rPr>
      </w:pPr>
      <w:r w:rsidRPr="009D708D">
        <w:rPr>
          <w:rFonts w:ascii="Times New Roman" w:hAnsi="Times New Roman"/>
          <w:sz w:val="24"/>
          <w:szCs w:val="24"/>
          <w:u w:val="single"/>
        </w:rPr>
        <w:t>ЗЕМНИ РАБОТИ</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1. При започване на работа, ако се открият подземни съоръжения, неизвестни предварително, трябва незабавно да се прекъсне работата, докато се установи характера им с оглед избягване на възможна опасност то срутвания или други подобни. Така се постъпва и при откриване на големи камъни, килни подпочвени води и др.</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2. Земни работи в зоната на подземни съоръжения и инсталации се извършва само с писмено разрешение на организацията отговаряща за тяхната експлоатация. Тези земни работи се извършват под непосредствено ръководство на техническия ръководител на обекта, а в случаи, когато се работи за кабели с високо напрежение е необходимо присъствието на техническо лице от експлоатацията. При горните случаи трябва да се правят наблюдения от нарочно поставен за целта човек, който предварително да сигнализира за вземане на мерки за предотвратяване на нещастни случаи. Строго се забранява извършване на земни работи посредством подкопаване.</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3. Всички изкопни работи в съответствие с категорията на почвите трябва да бъдат укрепени от пределната височина надолу или пък да бъдат извършени с откоси като по края на изкопа задължително се оставя берма от 50см за изхвърляне на материалите.</w:t>
      </w:r>
    </w:p>
    <w:p w:rsidR="0088016C" w:rsidRPr="009D708D" w:rsidRDefault="0088016C" w:rsidP="009D708D">
      <w:pPr>
        <w:pStyle w:val="BodyText"/>
        <w:spacing w:line="276" w:lineRule="auto"/>
        <w:ind w:firstLine="720"/>
        <w:rPr>
          <w:rFonts w:ascii="Times New Roman" w:hAnsi="Times New Roman"/>
          <w:sz w:val="24"/>
        </w:rPr>
      </w:pPr>
      <w:r w:rsidRPr="009D708D">
        <w:rPr>
          <w:rFonts w:ascii="Times New Roman" w:hAnsi="Times New Roman"/>
          <w:sz w:val="24"/>
        </w:rPr>
        <w:t>ТЕХНИКА НА БЕЗОПАСНОСТ ПРИ ИЗВЪРШВАНЕ НА ЗЕМНИ РАБОТИ</w:t>
      </w:r>
    </w:p>
    <w:p w:rsidR="0088016C" w:rsidRPr="009D708D" w:rsidRDefault="0088016C" w:rsidP="009D708D">
      <w:pPr>
        <w:ind w:firstLine="720"/>
        <w:jc w:val="both"/>
        <w:rPr>
          <w:rFonts w:ascii="Times New Roman" w:hAnsi="Times New Roman"/>
          <w:b/>
          <w:sz w:val="24"/>
          <w:szCs w:val="24"/>
        </w:rPr>
      </w:pPr>
      <w:r w:rsidRPr="009D708D">
        <w:rPr>
          <w:rFonts w:ascii="Times New Roman" w:hAnsi="Times New Roman"/>
          <w:b/>
          <w:sz w:val="24"/>
          <w:szCs w:val="24"/>
        </w:rPr>
        <w:t>А/ С багер</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1. Преди пускане на багера в работа трябва да се провери пълната му изправност. Багера трябва да бъде снабден със сигнални знаци за предупреждаване на работниците   водачите на транспортните средства по време на работа.</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2. Да не се допуска чистене на кофата да става във вдигнато положение. За преглед или ремонт на намиращите се върху стрелата механизми, кофата трябва да се свали на земята.</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3. На работа с багер се допускат само правоспособни багеристи.</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lastRenderedPageBreak/>
        <w:t>4. Да не се допуска зимно време двигателят на багера да се нагрява с открит огън.</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5. Не се допускат хора в района на действие на стрелата, качването или слизането от машината по време на работа.</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6. Забранява се при товарене кофата да минава над кабината на транспортното средство.</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7. При гръмотевични бури работата с багера се преустановява.</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8. При придвижване на багера стрелата да се поставя по посока на хода, а кофата – на височина най-малко 1м над земята.</w:t>
      </w:r>
    </w:p>
    <w:p w:rsidR="0088016C" w:rsidRPr="009D708D" w:rsidRDefault="0088016C" w:rsidP="009D708D">
      <w:pPr>
        <w:ind w:firstLine="720"/>
        <w:jc w:val="both"/>
        <w:rPr>
          <w:rFonts w:ascii="Times New Roman" w:hAnsi="Times New Roman"/>
          <w:sz w:val="24"/>
          <w:szCs w:val="24"/>
          <w:u w:val="single"/>
        </w:rPr>
      </w:pPr>
      <w:r w:rsidRPr="009D708D">
        <w:rPr>
          <w:rFonts w:ascii="Times New Roman" w:hAnsi="Times New Roman"/>
          <w:sz w:val="24"/>
          <w:szCs w:val="24"/>
          <w:u w:val="single"/>
        </w:rPr>
        <w:t>БЕТОНОВИ РАБОТИ</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1. При работа с вар и цимент да се вземат мерки за предпазване от прах и обгаряне.</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2. При работа с бетонобъркачка се забранява почистването и по време на движение.</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3. Да не се стои и минава под вдигнатия кош на бетонобъркачката.</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4. Електродвигателите на бетонобъркачката и другите машини да бъдат надеждно заземени и таблата снабдени с предупредителни табели.</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5. Всички съоръжения, които се задвижват от мотори, обезателно да се обезопасят с предпазни капаци на въртящите се части.</w:t>
      </w:r>
    </w:p>
    <w:p w:rsidR="0088016C" w:rsidRPr="009D708D" w:rsidRDefault="0088016C" w:rsidP="009D708D">
      <w:pPr>
        <w:ind w:firstLine="720"/>
        <w:jc w:val="both"/>
        <w:rPr>
          <w:rFonts w:ascii="Times New Roman" w:hAnsi="Times New Roman"/>
          <w:sz w:val="24"/>
          <w:szCs w:val="24"/>
          <w:u w:val="single"/>
        </w:rPr>
      </w:pPr>
      <w:r w:rsidRPr="009D708D">
        <w:rPr>
          <w:rFonts w:ascii="Times New Roman" w:hAnsi="Times New Roman"/>
          <w:sz w:val="24"/>
          <w:szCs w:val="24"/>
          <w:u w:val="single"/>
        </w:rPr>
        <w:t>ПРОТИВОПОЖАРНИ МЕРОПРИЯТИЯ</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1. Да бъдат осигурени основните първични средства за гасене на пожар – кирки, лопати, варели с вода, кофпомпа и др.</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2. Да се осигурят необходимите пътища, които позволяват достъп на противопожарни автомобили до всички складове, бараки и строителни площадки.</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3. Да се осигури телефонна връзка с най-близката ППО.</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4. Временните ел. инсталации да се устроят съгласно противопожарните изисквания.</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5. Да се определят точно местата за загряване на битум, заваръчни работи и за пушене, когато се налага това.</w:t>
      </w:r>
    </w:p>
    <w:p w:rsidR="0088016C" w:rsidRPr="009D708D" w:rsidRDefault="0088016C" w:rsidP="009D708D">
      <w:pPr>
        <w:ind w:firstLine="720"/>
        <w:jc w:val="both"/>
        <w:rPr>
          <w:rFonts w:ascii="Times New Roman" w:hAnsi="Times New Roman"/>
          <w:sz w:val="24"/>
          <w:szCs w:val="24"/>
        </w:rPr>
      </w:pPr>
      <w:r w:rsidRPr="009D708D">
        <w:rPr>
          <w:rFonts w:ascii="Times New Roman" w:hAnsi="Times New Roman"/>
          <w:sz w:val="24"/>
          <w:szCs w:val="24"/>
        </w:rPr>
        <w:t>6. Да се изготви противопожарна наредба и се организират противопожарни ядра с необходимите пособия.</w:t>
      </w:r>
    </w:p>
    <w:p w:rsidR="00655C7F" w:rsidRPr="009D708D" w:rsidRDefault="0088016C" w:rsidP="009D708D">
      <w:pPr>
        <w:pStyle w:val="BodyText"/>
        <w:spacing w:line="276" w:lineRule="auto"/>
        <w:ind w:firstLine="720"/>
        <w:rPr>
          <w:rFonts w:ascii="Times New Roman" w:hAnsi="Times New Roman"/>
          <w:sz w:val="24"/>
        </w:rPr>
      </w:pPr>
      <w:r w:rsidRPr="009D708D">
        <w:rPr>
          <w:rFonts w:ascii="Times New Roman" w:hAnsi="Times New Roman"/>
          <w:sz w:val="24"/>
        </w:rPr>
        <w:t>Всички указани по-горе противопожарни мерки са пряко задължение на изпълнителя на обекта.</w:t>
      </w:r>
    </w:p>
    <w:p w:rsidR="00655C7F" w:rsidRPr="009D708D" w:rsidRDefault="00655C7F" w:rsidP="009D708D">
      <w:pPr>
        <w:pStyle w:val="BodyText"/>
        <w:spacing w:line="276" w:lineRule="auto"/>
        <w:ind w:firstLine="720"/>
        <w:rPr>
          <w:rFonts w:ascii="Times New Roman" w:hAnsi="Times New Roman"/>
          <w:sz w:val="24"/>
        </w:rPr>
      </w:pPr>
      <w:r w:rsidRPr="009D708D">
        <w:rPr>
          <w:rFonts w:ascii="Times New Roman" w:hAnsi="Times New Roman"/>
          <w:sz w:val="24"/>
        </w:rPr>
        <w:t>Мероприятия по осигуряване на пожарна безопасност</w:t>
      </w:r>
    </w:p>
    <w:p w:rsidR="00655C7F" w:rsidRPr="009D708D" w:rsidRDefault="00655C7F" w:rsidP="009D708D">
      <w:pPr>
        <w:pStyle w:val="BodyText"/>
        <w:spacing w:line="276" w:lineRule="auto"/>
        <w:ind w:firstLine="720"/>
        <w:rPr>
          <w:rFonts w:ascii="Times New Roman" w:hAnsi="Times New Roman"/>
          <w:sz w:val="24"/>
        </w:rPr>
      </w:pPr>
      <w:r w:rsidRPr="009D708D">
        <w:rPr>
          <w:rFonts w:ascii="Times New Roman" w:hAnsi="Times New Roman"/>
          <w:sz w:val="24"/>
          <w:lang w:val="en-US"/>
        </w:rPr>
        <w:t>Ha</w:t>
      </w:r>
      <w:r w:rsidRPr="009D708D">
        <w:rPr>
          <w:rFonts w:ascii="Times New Roman" w:hAnsi="Times New Roman"/>
          <w:sz w:val="24"/>
        </w:rPr>
        <w:t xml:space="preserve"> видни места на строителната нлощдка да се поставят табели със:</w:t>
      </w:r>
    </w:p>
    <w:p w:rsidR="00655C7F" w:rsidRPr="009D708D" w:rsidRDefault="00655C7F" w:rsidP="009D708D">
      <w:pPr>
        <w:pStyle w:val="BodyText"/>
        <w:spacing w:line="276" w:lineRule="auto"/>
        <w:ind w:firstLine="720"/>
        <w:rPr>
          <w:rFonts w:ascii="Times New Roman" w:hAnsi="Times New Roman"/>
          <w:sz w:val="24"/>
        </w:rPr>
      </w:pPr>
    </w:p>
    <w:p w:rsidR="00655C7F" w:rsidRPr="009D708D" w:rsidRDefault="00655C7F" w:rsidP="009D708D">
      <w:pPr>
        <w:pStyle w:val="BodyText"/>
        <w:numPr>
          <w:ilvl w:val="2"/>
          <w:numId w:val="42"/>
        </w:numPr>
        <w:spacing w:line="276" w:lineRule="auto"/>
        <w:ind w:firstLine="720"/>
        <w:rPr>
          <w:rFonts w:ascii="Times New Roman" w:hAnsi="Times New Roman"/>
          <w:sz w:val="24"/>
        </w:rPr>
      </w:pPr>
      <w:r w:rsidRPr="009D708D">
        <w:rPr>
          <w:rFonts w:ascii="Times New Roman" w:hAnsi="Times New Roman"/>
          <w:sz w:val="24"/>
        </w:rPr>
        <w:t>Телефон за спешен случай - 112;</w:t>
      </w:r>
    </w:p>
    <w:p w:rsidR="00655C7F" w:rsidRPr="009D708D" w:rsidRDefault="00655C7F" w:rsidP="009D708D">
      <w:pPr>
        <w:pStyle w:val="BodyText"/>
        <w:numPr>
          <w:ilvl w:val="2"/>
          <w:numId w:val="42"/>
        </w:numPr>
        <w:spacing w:line="276" w:lineRule="auto"/>
        <w:ind w:firstLine="720"/>
        <w:rPr>
          <w:rFonts w:ascii="Times New Roman" w:hAnsi="Times New Roman"/>
          <w:sz w:val="24"/>
        </w:rPr>
      </w:pPr>
      <w:r w:rsidRPr="009D708D">
        <w:rPr>
          <w:rFonts w:ascii="Times New Roman" w:hAnsi="Times New Roman"/>
          <w:sz w:val="24"/>
        </w:rPr>
        <w:t>Адресът и телефонът на местна медицинска служба;</w:t>
      </w:r>
    </w:p>
    <w:p w:rsidR="00655C7F" w:rsidRPr="009D708D" w:rsidRDefault="00655C7F" w:rsidP="009D708D">
      <w:pPr>
        <w:pStyle w:val="BodyText"/>
        <w:numPr>
          <w:ilvl w:val="2"/>
          <w:numId w:val="42"/>
        </w:numPr>
        <w:spacing w:line="276" w:lineRule="auto"/>
        <w:ind w:firstLine="720"/>
        <w:rPr>
          <w:rFonts w:ascii="Times New Roman" w:hAnsi="Times New Roman"/>
          <w:sz w:val="24"/>
        </w:rPr>
      </w:pPr>
      <w:r w:rsidRPr="009D708D">
        <w:rPr>
          <w:rFonts w:ascii="Times New Roman" w:hAnsi="Times New Roman"/>
          <w:sz w:val="24"/>
        </w:rPr>
        <w:t>Адресът и телефонът на местна спасителна служба;</w:t>
      </w:r>
    </w:p>
    <w:p w:rsidR="00655C7F" w:rsidRPr="009D708D" w:rsidRDefault="00655C7F" w:rsidP="009D708D">
      <w:pPr>
        <w:pStyle w:val="BodyText"/>
        <w:spacing w:line="276" w:lineRule="auto"/>
        <w:ind w:firstLine="720"/>
        <w:rPr>
          <w:rFonts w:ascii="Times New Roman" w:hAnsi="Times New Roman"/>
          <w:sz w:val="24"/>
        </w:rPr>
      </w:pPr>
    </w:p>
    <w:p w:rsidR="00655C7F" w:rsidRPr="009D708D" w:rsidRDefault="00655C7F" w:rsidP="009D708D">
      <w:pPr>
        <w:pStyle w:val="BodyText"/>
        <w:spacing w:line="276" w:lineRule="auto"/>
        <w:ind w:firstLine="720"/>
        <w:rPr>
          <w:rFonts w:ascii="Times New Roman" w:hAnsi="Times New Roman"/>
          <w:sz w:val="24"/>
        </w:rPr>
      </w:pPr>
      <w:r w:rsidRPr="009D708D">
        <w:rPr>
          <w:rFonts w:ascii="Times New Roman" w:hAnsi="Times New Roman"/>
          <w:sz w:val="24"/>
        </w:rPr>
        <w:lastRenderedPageBreak/>
        <w:t>Територията на обекта постоянно да се поддържа в добър порядък и системно да се почиства</w:t>
      </w:r>
      <w:r w:rsidRPr="009D708D">
        <w:rPr>
          <w:rStyle w:val="75pt"/>
          <w:sz w:val="24"/>
          <w:szCs w:val="24"/>
          <w:lang w:val="bg"/>
        </w:rPr>
        <w:t xml:space="preserve"> </w:t>
      </w:r>
      <w:r w:rsidR="009D708D">
        <w:rPr>
          <w:rStyle w:val="75pt"/>
          <w:b w:val="0"/>
          <w:sz w:val="24"/>
          <w:szCs w:val="24"/>
          <w:lang w:val="bg-BG"/>
        </w:rPr>
        <w:t>от</w:t>
      </w:r>
      <w:r w:rsidRPr="009D708D">
        <w:rPr>
          <w:rFonts w:ascii="Times New Roman" w:hAnsi="Times New Roman"/>
          <w:sz w:val="24"/>
        </w:rPr>
        <w:t xml:space="preserve"> строителни и други отпадъци. За фургоните на строителите(ако са налични) по един брой прахов пожарогаситл 6кг. на фургон.</w:t>
      </w:r>
    </w:p>
    <w:p w:rsidR="00655C7F" w:rsidRPr="009D708D" w:rsidRDefault="00655C7F" w:rsidP="009D708D">
      <w:pPr>
        <w:pStyle w:val="BodyText"/>
        <w:spacing w:line="276" w:lineRule="auto"/>
        <w:ind w:firstLine="720"/>
        <w:rPr>
          <w:rFonts w:ascii="Times New Roman" w:hAnsi="Times New Roman"/>
          <w:sz w:val="24"/>
        </w:rPr>
      </w:pPr>
      <w:r w:rsidRPr="009D708D">
        <w:rPr>
          <w:rFonts w:ascii="Times New Roman" w:hAnsi="Times New Roman"/>
          <w:sz w:val="24"/>
        </w:rPr>
        <w:t>Маркирането на противопожарното оборудване се извършва със знаци по НАРЕДБА МРД-07/8 от 20.12.2008г. за минималните изисквания за знаци и сигнали за безопасност и здраве при работа.</w:t>
      </w:r>
    </w:p>
    <w:p w:rsidR="00655C7F" w:rsidRPr="009D708D" w:rsidRDefault="00655C7F" w:rsidP="009D708D">
      <w:pPr>
        <w:pStyle w:val="BodyText"/>
        <w:spacing w:line="276" w:lineRule="auto"/>
        <w:ind w:firstLine="720"/>
        <w:rPr>
          <w:rFonts w:ascii="Times New Roman" w:hAnsi="Times New Roman"/>
          <w:sz w:val="24"/>
        </w:rPr>
      </w:pPr>
      <w:r w:rsidRPr="009D708D">
        <w:rPr>
          <w:rFonts w:ascii="Times New Roman" w:hAnsi="Times New Roman"/>
          <w:sz w:val="24"/>
        </w:rPr>
        <w:t xml:space="preserve">Със заповед да се определят местата и случаите, при които могат да се извършват огневи работи. Огневите работи да се извършват в съответствие с изискванията на Наредба </w:t>
      </w:r>
      <w:r w:rsidRPr="009D708D">
        <w:rPr>
          <w:rFonts w:ascii="Times New Roman" w:hAnsi="Times New Roman"/>
          <w:sz w:val="24"/>
          <w:lang w:val="en-US"/>
        </w:rPr>
        <w:t>N</w:t>
      </w:r>
      <w:r w:rsidRPr="009D708D">
        <w:rPr>
          <w:rFonts w:ascii="Times New Roman" w:hAnsi="Times New Roman"/>
          <w:sz w:val="24"/>
        </w:rPr>
        <w:t>-</w:t>
      </w:r>
      <w:r w:rsidRPr="009D708D">
        <w:rPr>
          <w:rFonts w:ascii="Times New Roman" w:hAnsi="Times New Roman"/>
          <w:sz w:val="24"/>
          <w:lang w:val="en-US"/>
        </w:rPr>
        <w:t>I</w:t>
      </w:r>
      <w:r w:rsidRPr="009D708D">
        <w:rPr>
          <w:rFonts w:ascii="Times New Roman" w:hAnsi="Times New Roman"/>
          <w:sz w:val="24"/>
        </w:rPr>
        <w:t>-209</w:t>
      </w:r>
      <w:r w:rsidRPr="009D708D">
        <w:rPr>
          <w:rStyle w:val="75pt"/>
          <w:sz w:val="24"/>
          <w:szCs w:val="24"/>
          <w:lang w:val="bg"/>
        </w:rPr>
        <w:t xml:space="preserve"> </w:t>
      </w:r>
      <w:r w:rsidR="009D708D">
        <w:rPr>
          <w:rStyle w:val="75pt"/>
          <w:b w:val="0"/>
          <w:sz w:val="24"/>
          <w:szCs w:val="24"/>
          <w:lang w:val="bg-BG"/>
        </w:rPr>
        <w:t>от</w:t>
      </w:r>
      <w:r w:rsidRPr="009D708D">
        <w:rPr>
          <w:rFonts w:ascii="Times New Roman" w:hAnsi="Times New Roman"/>
          <w:sz w:val="24"/>
        </w:rPr>
        <w:t xml:space="preserve"> 2004.</w:t>
      </w:r>
    </w:p>
    <w:p w:rsidR="00655C7F" w:rsidRPr="009D708D" w:rsidRDefault="00655C7F" w:rsidP="009D708D">
      <w:pPr>
        <w:pStyle w:val="BodyText"/>
        <w:spacing w:line="276" w:lineRule="auto"/>
        <w:ind w:firstLine="720"/>
        <w:rPr>
          <w:rFonts w:ascii="Times New Roman" w:hAnsi="Times New Roman"/>
          <w:sz w:val="24"/>
        </w:rPr>
      </w:pPr>
      <w:r w:rsidRPr="009D708D">
        <w:rPr>
          <w:rFonts w:ascii="Times New Roman" w:hAnsi="Times New Roman"/>
          <w:sz w:val="24"/>
        </w:rPr>
        <w:t>Противопожарните уреди се зачисляват на лице определено от координатора по БЗ на обекта. Забранява се използването на противопожарни уреди за други нужди, несвързани с пожарогасене.</w:t>
      </w:r>
    </w:p>
    <w:p w:rsidR="00655C7F" w:rsidRPr="009D708D" w:rsidRDefault="00655C7F" w:rsidP="009D708D">
      <w:pPr>
        <w:pStyle w:val="BodyText"/>
        <w:spacing w:line="276" w:lineRule="auto"/>
        <w:ind w:firstLine="720"/>
        <w:rPr>
          <w:rFonts w:ascii="Times New Roman" w:hAnsi="Times New Roman"/>
          <w:sz w:val="24"/>
        </w:rPr>
      </w:pPr>
      <w:r w:rsidRPr="009D708D">
        <w:rPr>
          <w:rFonts w:ascii="Times New Roman" w:hAnsi="Times New Roman"/>
          <w:sz w:val="24"/>
        </w:rPr>
        <w:t>Достъп до ППУ да се подържа винаги свободен. Да не се оставят без наблюдение включени нагревателни уреди. След края на работния ден ел.уредите и инсталациите да се изключват</w:t>
      </w:r>
      <w:r w:rsidRPr="009D708D">
        <w:rPr>
          <w:rStyle w:val="75pt"/>
          <w:sz w:val="24"/>
          <w:szCs w:val="24"/>
          <w:lang w:val="bg"/>
        </w:rPr>
        <w:t xml:space="preserve"> </w:t>
      </w:r>
      <w:bookmarkStart w:id="0" w:name="_GoBack"/>
      <w:r w:rsidR="009D708D" w:rsidRPr="009D708D">
        <w:rPr>
          <w:rStyle w:val="75pt"/>
          <w:b w:val="0"/>
          <w:sz w:val="24"/>
          <w:szCs w:val="24"/>
          <w:lang w:val="bg-BG"/>
        </w:rPr>
        <w:t xml:space="preserve">от </w:t>
      </w:r>
      <w:bookmarkEnd w:id="0"/>
      <w:r w:rsidRPr="009D708D">
        <w:rPr>
          <w:rFonts w:ascii="Times New Roman" w:hAnsi="Times New Roman"/>
          <w:sz w:val="24"/>
        </w:rPr>
        <w:t>таблата без дежурно осветление. Горимите строителни материали да се събират в специален контейнер и периодично да се изнасят извън строителната площадка. Работодателите и лицата, които ръководят и управляват строително монтажния процес, обозначават пожароопасните места.</w:t>
      </w:r>
    </w:p>
    <w:p w:rsidR="00655C7F" w:rsidRPr="009D708D" w:rsidRDefault="00655C7F" w:rsidP="009D708D">
      <w:pPr>
        <w:pStyle w:val="BodyText"/>
        <w:spacing w:line="276" w:lineRule="auto"/>
        <w:ind w:firstLine="720"/>
        <w:rPr>
          <w:rFonts w:ascii="Times New Roman" w:hAnsi="Times New Roman"/>
          <w:sz w:val="24"/>
        </w:rPr>
      </w:pPr>
      <w:r w:rsidRPr="009D708D">
        <w:rPr>
          <w:rFonts w:ascii="Times New Roman" w:hAnsi="Times New Roman"/>
          <w:sz w:val="24"/>
        </w:rPr>
        <w:t>За предотвратяване и ликвидиране на пожари и аварии и за бърза евакуация на работещите е необходимо:</w:t>
      </w:r>
    </w:p>
    <w:p w:rsidR="00655C7F" w:rsidRPr="009D708D" w:rsidRDefault="00655C7F" w:rsidP="009D708D">
      <w:pPr>
        <w:pStyle w:val="BodyText"/>
        <w:numPr>
          <w:ilvl w:val="3"/>
          <w:numId w:val="42"/>
        </w:numPr>
        <w:spacing w:line="276" w:lineRule="auto"/>
        <w:ind w:firstLine="720"/>
        <w:rPr>
          <w:rFonts w:ascii="Times New Roman" w:hAnsi="Times New Roman"/>
          <w:sz w:val="24"/>
        </w:rPr>
      </w:pPr>
      <w:r w:rsidRPr="009D708D">
        <w:rPr>
          <w:rFonts w:ascii="Times New Roman" w:hAnsi="Times New Roman"/>
          <w:sz w:val="24"/>
          <w:lang w:val="en-US"/>
        </w:rPr>
        <w:t>Ha</w:t>
      </w:r>
      <w:r w:rsidRPr="009D708D">
        <w:rPr>
          <w:rFonts w:ascii="Times New Roman" w:hAnsi="Times New Roman"/>
          <w:sz w:val="24"/>
          <w:lang w:val="ru-RU"/>
        </w:rPr>
        <w:t xml:space="preserve"> </w:t>
      </w:r>
      <w:r w:rsidRPr="009D708D">
        <w:rPr>
          <w:rFonts w:ascii="Times New Roman" w:hAnsi="Times New Roman"/>
          <w:sz w:val="24"/>
        </w:rPr>
        <w:t>видни и достъпни места в работните зони да се поставят указателни и забранителни знаци и схеми за евакуация.</w:t>
      </w:r>
    </w:p>
    <w:p w:rsidR="00655C7F" w:rsidRPr="009D708D" w:rsidRDefault="00655C7F" w:rsidP="009D708D">
      <w:pPr>
        <w:pStyle w:val="BodyText"/>
        <w:numPr>
          <w:ilvl w:val="3"/>
          <w:numId w:val="42"/>
        </w:numPr>
        <w:spacing w:line="276" w:lineRule="auto"/>
        <w:ind w:firstLine="720"/>
        <w:rPr>
          <w:rFonts w:ascii="Times New Roman" w:hAnsi="Times New Roman"/>
          <w:sz w:val="24"/>
        </w:rPr>
      </w:pPr>
      <w:r w:rsidRPr="009D708D">
        <w:rPr>
          <w:rFonts w:ascii="Times New Roman" w:hAnsi="Times New Roman"/>
          <w:sz w:val="24"/>
        </w:rPr>
        <w:t>Да се оборудва противопожарно табло.</w:t>
      </w:r>
    </w:p>
    <w:p w:rsidR="00655C7F" w:rsidRPr="009D708D" w:rsidRDefault="00655C7F" w:rsidP="009D708D">
      <w:pPr>
        <w:pStyle w:val="BodyText"/>
        <w:numPr>
          <w:ilvl w:val="3"/>
          <w:numId w:val="42"/>
        </w:numPr>
        <w:spacing w:line="276" w:lineRule="auto"/>
        <w:ind w:firstLine="720"/>
        <w:rPr>
          <w:rFonts w:ascii="Times New Roman" w:hAnsi="Times New Roman"/>
          <w:sz w:val="24"/>
        </w:rPr>
      </w:pPr>
      <w:r w:rsidRPr="009D708D">
        <w:rPr>
          <w:rFonts w:ascii="Times New Roman" w:hAnsi="Times New Roman"/>
          <w:sz w:val="24"/>
        </w:rPr>
        <w:t>Всички работници да преминат противопожарен инструктаж - действие с противопожарни уреди.</w:t>
      </w:r>
    </w:p>
    <w:p w:rsidR="00655C7F" w:rsidRPr="009D708D" w:rsidRDefault="00655C7F" w:rsidP="009D708D">
      <w:pPr>
        <w:pStyle w:val="BodyText"/>
        <w:spacing w:line="276" w:lineRule="auto"/>
        <w:ind w:firstLine="720"/>
        <w:rPr>
          <w:rFonts w:ascii="Times New Roman" w:hAnsi="Times New Roman"/>
          <w:sz w:val="24"/>
        </w:rPr>
      </w:pPr>
      <w:r w:rsidRPr="009D708D">
        <w:rPr>
          <w:rFonts w:ascii="Times New Roman" w:hAnsi="Times New Roman"/>
          <w:sz w:val="24"/>
        </w:rPr>
        <w:t>Да не се допуска:</w:t>
      </w:r>
    </w:p>
    <w:p w:rsidR="00655C7F" w:rsidRPr="009D708D" w:rsidRDefault="00655C7F" w:rsidP="009D708D">
      <w:pPr>
        <w:pStyle w:val="BodyText"/>
        <w:numPr>
          <w:ilvl w:val="0"/>
          <w:numId w:val="43"/>
        </w:numPr>
        <w:spacing w:line="276" w:lineRule="auto"/>
        <w:ind w:firstLine="720"/>
        <w:rPr>
          <w:rFonts w:ascii="Times New Roman" w:hAnsi="Times New Roman"/>
          <w:sz w:val="24"/>
        </w:rPr>
      </w:pPr>
      <w:r w:rsidRPr="009D708D">
        <w:rPr>
          <w:rFonts w:ascii="Times New Roman" w:hAnsi="Times New Roman"/>
          <w:sz w:val="24"/>
        </w:rPr>
        <w:t>използване на нестандартни отоплителни и нагревателни уреди и съоръжения;</w:t>
      </w:r>
    </w:p>
    <w:p w:rsidR="00655C7F" w:rsidRPr="009D708D" w:rsidRDefault="00655C7F" w:rsidP="009D708D">
      <w:pPr>
        <w:pStyle w:val="BodyText"/>
        <w:numPr>
          <w:ilvl w:val="0"/>
          <w:numId w:val="43"/>
        </w:numPr>
        <w:spacing w:line="276" w:lineRule="auto"/>
        <w:ind w:firstLine="720"/>
        <w:rPr>
          <w:rFonts w:ascii="Times New Roman" w:hAnsi="Times New Roman"/>
          <w:sz w:val="24"/>
        </w:rPr>
      </w:pPr>
      <w:r w:rsidRPr="009D708D">
        <w:rPr>
          <w:rFonts w:ascii="Times New Roman" w:hAnsi="Times New Roman"/>
          <w:sz w:val="24"/>
        </w:rPr>
        <w:t>ел.уреди да не се оставят да работят без наблюдение;</w:t>
      </w:r>
    </w:p>
    <w:p w:rsidR="00655C7F" w:rsidRPr="009D708D" w:rsidRDefault="00655C7F" w:rsidP="009D708D">
      <w:pPr>
        <w:pStyle w:val="BodyText"/>
        <w:numPr>
          <w:ilvl w:val="0"/>
          <w:numId w:val="43"/>
        </w:numPr>
        <w:spacing w:line="276" w:lineRule="auto"/>
        <w:ind w:firstLine="720"/>
        <w:rPr>
          <w:rFonts w:ascii="Times New Roman" w:hAnsi="Times New Roman"/>
          <w:sz w:val="24"/>
        </w:rPr>
      </w:pPr>
      <w:r w:rsidRPr="009D708D">
        <w:rPr>
          <w:rFonts w:ascii="Times New Roman" w:hAnsi="Times New Roman"/>
          <w:sz w:val="24"/>
        </w:rPr>
        <w:t>съхраняването в строителни машини и в близост до кислородни бутилки на ЛЗТ и ГТ в съдове, в количества и по начин противоречащ на изискванията на НАБ.</w:t>
      </w:r>
    </w:p>
    <w:p w:rsidR="00655C7F" w:rsidRPr="009D708D" w:rsidRDefault="00655C7F" w:rsidP="009D708D">
      <w:pPr>
        <w:pStyle w:val="BodyText"/>
        <w:numPr>
          <w:ilvl w:val="0"/>
          <w:numId w:val="43"/>
        </w:numPr>
        <w:spacing w:line="276" w:lineRule="auto"/>
        <w:ind w:firstLine="720"/>
        <w:rPr>
          <w:rFonts w:ascii="Times New Roman" w:hAnsi="Times New Roman"/>
          <w:sz w:val="24"/>
        </w:rPr>
      </w:pPr>
      <w:r w:rsidRPr="009D708D">
        <w:rPr>
          <w:rFonts w:ascii="Times New Roman" w:hAnsi="Times New Roman"/>
          <w:sz w:val="24"/>
        </w:rPr>
        <w:t>подгряване на двигателите с вътрешно горене на строителните машини с открит огън;</w:t>
      </w:r>
    </w:p>
    <w:p w:rsidR="00655C7F" w:rsidRPr="009D708D" w:rsidRDefault="00655C7F" w:rsidP="009D708D">
      <w:pPr>
        <w:pStyle w:val="BodyText"/>
        <w:numPr>
          <w:ilvl w:val="0"/>
          <w:numId w:val="43"/>
        </w:numPr>
        <w:spacing w:line="276" w:lineRule="auto"/>
        <w:ind w:firstLine="720"/>
        <w:rPr>
          <w:rFonts w:ascii="Times New Roman" w:hAnsi="Times New Roman"/>
          <w:sz w:val="24"/>
        </w:rPr>
      </w:pPr>
      <w:r w:rsidRPr="009D708D">
        <w:rPr>
          <w:rFonts w:ascii="Times New Roman" w:hAnsi="Times New Roman"/>
          <w:sz w:val="24"/>
        </w:rPr>
        <w:t>окачване на дрехи, кърпи и др. върху контакти, изолатори или други части на електрическата инсталация и сушенето им върху отоплителни уреди;</w:t>
      </w:r>
    </w:p>
    <w:p w:rsidR="00655C7F" w:rsidRPr="009D708D" w:rsidRDefault="00655C7F" w:rsidP="009D708D">
      <w:pPr>
        <w:ind w:firstLine="720"/>
        <w:contextualSpacing/>
        <w:jc w:val="both"/>
        <w:rPr>
          <w:rFonts w:ascii="Times New Roman" w:hAnsi="Times New Roman"/>
          <w:sz w:val="24"/>
          <w:szCs w:val="24"/>
          <w:u w:val="single"/>
        </w:rPr>
      </w:pPr>
    </w:p>
    <w:p w:rsidR="0088016C" w:rsidRPr="009D708D" w:rsidRDefault="003F5D6F" w:rsidP="009D708D">
      <w:pPr>
        <w:ind w:firstLine="720"/>
        <w:contextualSpacing/>
        <w:jc w:val="both"/>
        <w:rPr>
          <w:rFonts w:ascii="Times New Roman" w:hAnsi="Times New Roman"/>
          <w:sz w:val="24"/>
          <w:szCs w:val="24"/>
          <w:u w:val="single"/>
        </w:rPr>
      </w:pPr>
      <w:r w:rsidRPr="009D708D">
        <w:rPr>
          <w:rFonts w:ascii="Times New Roman" w:hAnsi="Times New Roman"/>
          <w:sz w:val="24"/>
          <w:szCs w:val="24"/>
          <w:u w:val="single"/>
        </w:rPr>
        <w:t>Постоянна организация на движението</w:t>
      </w:r>
    </w:p>
    <w:p w:rsidR="009E3510" w:rsidRPr="009D708D" w:rsidRDefault="009E3510" w:rsidP="009D708D">
      <w:pPr>
        <w:pStyle w:val="BodyTextIndent"/>
        <w:spacing w:line="276" w:lineRule="auto"/>
        <w:ind w:firstLine="720"/>
        <w:rPr>
          <w:rFonts w:ascii="Times New Roman" w:hAnsi="Times New Roman"/>
          <w:b/>
          <w:sz w:val="24"/>
        </w:rPr>
      </w:pPr>
      <w:r w:rsidRPr="009D708D">
        <w:rPr>
          <w:rFonts w:ascii="Times New Roman" w:hAnsi="Times New Roman"/>
          <w:b/>
          <w:sz w:val="24"/>
        </w:rPr>
        <w:t>Вертикална сигнализация</w:t>
      </w:r>
    </w:p>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За постоянната организация на движението ще бъдат използвани следните пътни знаци:</w:t>
      </w:r>
    </w:p>
    <w:p w:rsidR="009E3510" w:rsidRPr="009D708D" w:rsidRDefault="009E3510" w:rsidP="009D708D">
      <w:pPr>
        <w:pStyle w:val="BodyTextIndent"/>
        <w:spacing w:line="276" w:lineRule="auto"/>
        <w:ind w:firstLine="720"/>
        <w:rPr>
          <w:rFonts w:ascii="Times New Roman" w:hAnsi="Times New Roman"/>
          <w:sz w:val="24"/>
          <w:lang w:val="en-US"/>
        </w:rPr>
      </w:pPr>
    </w:p>
    <w:tbl>
      <w:tblPr>
        <w:tblW w:w="9072" w:type="dxa"/>
        <w:tblLayout w:type="fixed"/>
        <w:tblLook w:val="0000" w:firstRow="0" w:lastRow="0" w:firstColumn="0" w:lastColumn="0" w:noHBand="0" w:noVBand="0"/>
      </w:tblPr>
      <w:tblGrid>
        <w:gridCol w:w="1984"/>
        <w:gridCol w:w="7088"/>
      </w:tblGrid>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Б2</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Стоп</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Д17</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Пешеходна пътека</w:t>
            </w:r>
          </w:p>
        </w:tc>
      </w:tr>
    </w:tbl>
    <w:p w:rsidR="009E3510" w:rsidRPr="009D708D" w:rsidRDefault="009E3510" w:rsidP="009D708D">
      <w:pPr>
        <w:pStyle w:val="BodyTextIndent"/>
        <w:spacing w:line="276" w:lineRule="auto"/>
        <w:ind w:firstLine="720"/>
        <w:rPr>
          <w:rFonts w:ascii="Times New Roman" w:hAnsi="Times New Roman"/>
          <w:sz w:val="24"/>
          <w:lang w:val="en-US"/>
        </w:rPr>
      </w:pPr>
    </w:p>
    <w:p w:rsidR="009E3510" w:rsidRPr="009D708D" w:rsidRDefault="009E3510" w:rsidP="009D708D">
      <w:pPr>
        <w:pStyle w:val="BodyTextIndent"/>
        <w:spacing w:line="276" w:lineRule="auto"/>
        <w:ind w:firstLine="720"/>
        <w:rPr>
          <w:rFonts w:ascii="Times New Roman" w:hAnsi="Times New Roman"/>
          <w:b/>
          <w:sz w:val="24"/>
        </w:rPr>
      </w:pPr>
      <w:r w:rsidRPr="009D708D">
        <w:rPr>
          <w:rFonts w:ascii="Times New Roman" w:hAnsi="Times New Roman"/>
          <w:b/>
          <w:sz w:val="24"/>
        </w:rPr>
        <w:t>Хоризонтална маркировка</w:t>
      </w:r>
    </w:p>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Поради ширината на уличното платно – 6,00м е предвидена непрекъсната осева линия 0,10.</w:t>
      </w:r>
    </w:p>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Предвидени са пешеходни пътеки.</w:t>
      </w:r>
    </w:p>
    <w:p w:rsidR="0088016C" w:rsidRPr="009D708D" w:rsidRDefault="009E3510" w:rsidP="009D708D">
      <w:pPr>
        <w:ind w:firstLine="720"/>
        <w:jc w:val="both"/>
        <w:rPr>
          <w:rFonts w:ascii="Times New Roman" w:hAnsi="Times New Roman"/>
          <w:sz w:val="24"/>
          <w:szCs w:val="24"/>
        </w:rPr>
      </w:pPr>
      <w:r w:rsidRPr="009D708D">
        <w:rPr>
          <w:rFonts w:ascii="Times New Roman" w:hAnsi="Times New Roman"/>
          <w:sz w:val="24"/>
          <w:szCs w:val="24"/>
        </w:rPr>
        <w:t>На кръстовищата без предимство се очертава стоп линия.</w:t>
      </w:r>
    </w:p>
    <w:p w:rsidR="009E3510" w:rsidRPr="009D708D" w:rsidRDefault="009E3510" w:rsidP="009D708D">
      <w:pPr>
        <w:pStyle w:val="BodyTextIndent"/>
        <w:spacing w:line="276" w:lineRule="auto"/>
        <w:ind w:firstLine="720"/>
        <w:rPr>
          <w:rFonts w:ascii="Times New Roman" w:hAnsi="Times New Roman"/>
          <w:b/>
          <w:sz w:val="24"/>
          <w:u w:val="single"/>
        </w:rPr>
      </w:pPr>
      <w:r w:rsidRPr="009D708D">
        <w:rPr>
          <w:rFonts w:ascii="Times New Roman" w:hAnsi="Times New Roman"/>
          <w:b/>
          <w:sz w:val="24"/>
          <w:u w:val="single"/>
        </w:rPr>
        <w:lastRenderedPageBreak/>
        <w:t>Временна организация на движението</w:t>
      </w:r>
    </w:p>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Временната организация на движението (ВОБД) по време на извършване СМР на обекта е предвидена  с/о Наредба №3 от 2010г., като дългосрочен ремонт, с отбиване на движението по съседни улици</w:t>
      </w:r>
    </w:p>
    <w:p w:rsidR="009E3510" w:rsidRPr="009D708D" w:rsidRDefault="009E3510" w:rsidP="009D708D">
      <w:pPr>
        <w:pStyle w:val="BodyTextIndent2"/>
        <w:spacing w:line="276" w:lineRule="auto"/>
        <w:ind w:left="0" w:firstLine="720"/>
        <w:rPr>
          <w:rFonts w:ascii="Times New Roman" w:hAnsi="Times New Roman"/>
          <w:sz w:val="24"/>
        </w:rPr>
      </w:pPr>
      <w:r w:rsidRPr="009D708D">
        <w:rPr>
          <w:rFonts w:ascii="Times New Roman" w:hAnsi="Times New Roman"/>
          <w:sz w:val="24"/>
        </w:rPr>
        <w:t>Стоителството ще се изпълни на два етапа.</w:t>
      </w:r>
    </w:p>
    <w:p w:rsidR="009E3510" w:rsidRPr="009D708D" w:rsidRDefault="009E3510" w:rsidP="009D708D">
      <w:pPr>
        <w:pStyle w:val="BodyTextIndent2"/>
        <w:spacing w:line="276" w:lineRule="auto"/>
        <w:ind w:left="0" w:firstLine="720"/>
        <w:rPr>
          <w:rFonts w:ascii="Times New Roman" w:hAnsi="Times New Roman"/>
          <w:sz w:val="24"/>
        </w:rPr>
      </w:pPr>
      <w:r w:rsidRPr="009D708D">
        <w:rPr>
          <w:rFonts w:ascii="Times New Roman" w:hAnsi="Times New Roman"/>
          <w:sz w:val="24"/>
        </w:rPr>
        <w:t>ПЪРВИ ЕТАП</w:t>
      </w:r>
    </w:p>
    <w:p w:rsidR="009E3510" w:rsidRPr="009D708D" w:rsidRDefault="009E3510" w:rsidP="009D708D">
      <w:pPr>
        <w:pStyle w:val="BodyTextIndent2"/>
        <w:spacing w:line="276" w:lineRule="auto"/>
        <w:ind w:left="0" w:firstLine="720"/>
        <w:rPr>
          <w:rFonts w:ascii="Times New Roman" w:hAnsi="Times New Roman"/>
          <w:sz w:val="24"/>
        </w:rPr>
      </w:pPr>
      <w:r w:rsidRPr="009D708D">
        <w:rPr>
          <w:rFonts w:ascii="Times New Roman" w:hAnsi="Times New Roman"/>
          <w:sz w:val="24"/>
        </w:rPr>
        <w:t xml:space="preserve">При затварянето на горепосочения участък се използват следните пътни знаци: </w:t>
      </w:r>
    </w:p>
    <w:tbl>
      <w:tblPr>
        <w:tblW w:w="9072" w:type="dxa"/>
        <w:tblLayout w:type="fixed"/>
        <w:tblLook w:val="0000" w:firstRow="0" w:lastRow="0" w:firstColumn="0" w:lastColumn="0" w:noHBand="0" w:noVBand="0"/>
      </w:tblPr>
      <w:tblGrid>
        <w:gridCol w:w="1984"/>
        <w:gridCol w:w="7088"/>
      </w:tblGrid>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А23</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Участък от пътя в ремонт</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С3.2</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Въже с червени флагчета</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В2</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Забранено е влизането в двете посоки</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С3.1</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Бариера</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Г2</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Движение само надясно след знака</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Г3</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Движение само наляво след знака</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С16</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Светлинен източник</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В26</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Забранено е движението със скорост по-голяма от 40км/ч.</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А8</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Стеснение отдясно</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С6.2</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Табела с направляващи стрелки</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Г10</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Движение само отляво на знака</w:t>
            </w:r>
          </w:p>
        </w:tc>
      </w:tr>
    </w:tbl>
    <w:p w:rsidR="009E3510" w:rsidRPr="009D708D" w:rsidRDefault="009E3510" w:rsidP="009D708D">
      <w:pPr>
        <w:pStyle w:val="BodyTextIndent2"/>
        <w:spacing w:line="276" w:lineRule="auto"/>
        <w:ind w:left="0" w:firstLine="720"/>
        <w:rPr>
          <w:rFonts w:ascii="Times New Roman" w:hAnsi="Times New Roman"/>
          <w:sz w:val="24"/>
        </w:rPr>
      </w:pPr>
    </w:p>
    <w:p w:rsidR="009E3510" w:rsidRPr="009D708D" w:rsidRDefault="009E3510" w:rsidP="009D708D">
      <w:pPr>
        <w:pStyle w:val="BodyTextIndent2"/>
        <w:spacing w:line="276" w:lineRule="auto"/>
        <w:ind w:left="0" w:firstLine="720"/>
        <w:rPr>
          <w:rFonts w:ascii="Times New Roman" w:hAnsi="Times New Roman"/>
          <w:sz w:val="24"/>
        </w:rPr>
      </w:pPr>
      <w:r w:rsidRPr="009D708D">
        <w:rPr>
          <w:rFonts w:ascii="Times New Roman" w:hAnsi="Times New Roman"/>
          <w:sz w:val="24"/>
        </w:rPr>
        <w:t>ВТОРИЕТАП</w:t>
      </w:r>
    </w:p>
    <w:p w:rsidR="009E3510" w:rsidRPr="009D708D" w:rsidRDefault="009E3510" w:rsidP="009D708D">
      <w:pPr>
        <w:pStyle w:val="BodyTextIndent2"/>
        <w:spacing w:line="276" w:lineRule="auto"/>
        <w:ind w:left="0" w:firstLine="720"/>
        <w:rPr>
          <w:rFonts w:ascii="Times New Roman" w:hAnsi="Times New Roman"/>
          <w:sz w:val="24"/>
        </w:rPr>
      </w:pPr>
      <w:r w:rsidRPr="009D708D">
        <w:rPr>
          <w:rFonts w:ascii="Times New Roman" w:hAnsi="Times New Roman"/>
          <w:sz w:val="24"/>
        </w:rPr>
        <w:t xml:space="preserve">При затварянето на горепосочения участък се използват следните пътни знаци: </w:t>
      </w:r>
    </w:p>
    <w:tbl>
      <w:tblPr>
        <w:tblW w:w="9072" w:type="dxa"/>
        <w:tblLayout w:type="fixed"/>
        <w:tblLook w:val="0000" w:firstRow="0" w:lastRow="0" w:firstColumn="0" w:lastColumn="0" w:noHBand="0" w:noVBand="0"/>
      </w:tblPr>
      <w:tblGrid>
        <w:gridCol w:w="1984"/>
        <w:gridCol w:w="7088"/>
      </w:tblGrid>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А23</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Участък от пътя в ремонт</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С3.2</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Въже с червени флагчета</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В2</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Забранено е влизането в двете посоки</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С3.1</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Бариера</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С16</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Светлинен източник</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Г2</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Движение само надясно след знака</w:t>
            </w:r>
          </w:p>
        </w:tc>
      </w:tr>
      <w:tr w:rsidR="009E3510" w:rsidRPr="009D708D" w:rsidTr="003E4E15">
        <w:trPr>
          <w:trHeight w:val="315"/>
        </w:trPr>
        <w:tc>
          <w:tcPr>
            <w:tcW w:w="1984"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Г3</w:t>
            </w:r>
          </w:p>
        </w:tc>
        <w:tc>
          <w:tcPr>
            <w:tcW w:w="7088" w:type="dxa"/>
            <w:vAlign w:val="center"/>
          </w:tcPr>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Движение само наляво след знака</w:t>
            </w:r>
          </w:p>
        </w:tc>
      </w:tr>
    </w:tbl>
    <w:p w:rsidR="009E3510" w:rsidRPr="009D708D" w:rsidRDefault="009E3510" w:rsidP="009D708D">
      <w:pPr>
        <w:pStyle w:val="BodyTextIndent2"/>
        <w:spacing w:line="276" w:lineRule="auto"/>
        <w:ind w:left="0" w:firstLine="720"/>
        <w:rPr>
          <w:rFonts w:ascii="Times New Roman" w:hAnsi="Times New Roman"/>
          <w:sz w:val="24"/>
        </w:rPr>
      </w:pPr>
    </w:p>
    <w:p w:rsidR="009E3510" w:rsidRPr="009D708D" w:rsidRDefault="009E3510" w:rsidP="009D708D">
      <w:pPr>
        <w:pStyle w:val="BodyTextIndent2"/>
        <w:spacing w:line="276" w:lineRule="auto"/>
        <w:ind w:left="0" w:firstLine="720"/>
        <w:rPr>
          <w:rFonts w:ascii="Times New Roman" w:hAnsi="Times New Roman"/>
          <w:sz w:val="24"/>
        </w:rPr>
      </w:pPr>
      <w:r w:rsidRPr="009D708D">
        <w:rPr>
          <w:rFonts w:ascii="Times New Roman" w:hAnsi="Times New Roman"/>
          <w:sz w:val="24"/>
        </w:rPr>
        <w:t>Всички открити изкопи се ограждат с въже с червени флагчета – С3.2.</w:t>
      </w:r>
    </w:p>
    <w:p w:rsidR="009E3510" w:rsidRPr="009D708D" w:rsidRDefault="009E3510" w:rsidP="009D708D">
      <w:pPr>
        <w:pStyle w:val="BodyTextIndent2"/>
        <w:spacing w:line="276" w:lineRule="auto"/>
        <w:ind w:left="0" w:firstLine="720"/>
        <w:rPr>
          <w:rFonts w:ascii="Times New Roman" w:hAnsi="Times New Roman"/>
          <w:sz w:val="24"/>
        </w:rPr>
      </w:pPr>
      <w:r w:rsidRPr="009D708D">
        <w:rPr>
          <w:rFonts w:ascii="Times New Roman" w:hAnsi="Times New Roman"/>
          <w:sz w:val="24"/>
        </w:rPr>
        <w:t xml:space="preserve">Всички пътни знаци и предпазни мероприятия са показани на приложените чертежи. </w:t>
      </w:r>
    </w:p>
    <w:p w:rsidR="009E3510" w:rsidRPr="009D708D" w:rsidRDefault="009E3510" w:rsidP="009D708D">
      <w:pPr>
        <w:pStyle w:val="BodyTextIndent"/>
        <w:spacing w:line="276" w:lineRule="auto"/>
        <w:ind w:firstLine="720"/>
        <w:rPr>
          <w:rFonts w:ascii="Times New Roman" w:hAnsi="Times New Roman"/>
          <w:sz w:val="24"/>
        </w:rPr>
      </w:pPr>
      <w:r w:rsidRPr="009D708D">
        <w:rPr>
          <w:rFonts w:ascii="Times New Roman" w:hAnsi="Times New Roman"/>
          <w:sz w:val="24"/>
        </w:rPr>
        <w:t>При извършване на СМР по горе-показания етап откритите изкопи по време на тъмната част от денонощието се сигнализират съгласно Наредба 3 със осветление и със светлинен източник подаващ мигаща жълта светлина– С16.</w:t>
      </w:r>
    </w:p>
    <w:p w:rsidR="009E3510" w:rsidRPr="009D708D" w:rsidRDefault="009E3510" w:rsidP="009D708D">
      <w:pPr>
        <w:pStyle w:val="BodyTextIndent2"/>
        <w:spacing w:line="276" w:lineRule="auto"/>
        <w:ind w:left="0" w:firstLine="720"/>
        <w:rPr>
          <w:rFonts w:ascii="Times New Roman" w:hAnsi="Times New Roman"/>
          <w:sz w:val="24"/>
          <w:lang w:val="en-US"/>
        </w:rPr>
      </w:pPr>
    </w:p>
    <w:p w:rsidR="009E3510" w:rsidRPr="009D708D" w:rsidRDefault="009E3510" w:rsidP="009D708D">
      <w:pPr>
        <w:ind w:firstLine="720"/>
        <w:jc w:val="both"/>
        <w:rPr>
          <w:rFonts w:ascii="Times New Roman" w:hAnsi="Times New Roman"/>
          <w:sz w:val="24"/>
          <w:szCs w:val="24"/>
        </w:rPr>
      </w:pPr>
      <w:r w:rsidRPr="009D708D">
        <w:rPr>
          <w:rFonts w:ascii="Times New Roman" w:hAnsi="Times New Roman"/>
          <w:sz w:val="24"/>
          <w:szCs w:val="24"/>
        </w:rPr>
        <w:t>Лицата, които извършват строителните работи трябва да носят отличителен знак (С12) – Облекло с ярък цвят и светлоотразителни ленти.</w:t>
      </w:r>
    </w:p>
    <w:p w:rsidR="009E3510" w:rsidRPr="009D708D" w:rsidRDefault="009E3510" w:rsidP="009D708D">
      <w:pPr>
        <w:ind w:firstLine="720"/>
        <w:jc w:val="both"/>
        <w:rPr>
          <w:rFonts w:ascii="Times New Roman" w:hAnsi="Times New Roman"/>
          <w:sz w:val="24"/>
          <w:szCs w:val="24"/>
        </w:rPr>
      </w:pPr>
    </w:p>
    <w:sectPr w:rsidR="009E3510" w:rsidRPr="009D708D" w:rsidSect="00536359">
      <w:footerReference w:type="default" r:id="rId8"/>
      <w:footerReference w:type="first" r:id="rId9"/>
      <w:pgSz w:w="11907" w:h="16839" w:code="9"/>
      <w:pgMar w:top="851" w:right="567" w:bottom="567" w:left="1134" w:header="709"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A2" w:rsidRDefault="00796BA2" w:rsidP="009D708D">
      <w:pPr>
        <w:spacing w:after="0" w:line="240" w:lineRule="auto"/>
      </w:pPr>
      <w:r>
        <w:separator/>
      </w:r>
    </w:p>
  </w:endnote>
  <w:endnote w:type="continuationSeparator" w:id="0">
    <w:p w:rsidR="00796BA2" w:rsidRDefault="00796BA2" w:rsidP="009D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Cyr">
    <w:altName w:val="Times New Roman"/>
    <w:charset w:val="00"/>
    <w:family w:val="roman"/>
    <w:pitch w:val="variable"/>
    <w:sig w:usb0="00000001" w:usb1="000000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tarSymbol">
    <w:altName w:val="Yu Gothic"/>
    <w:charset w:val="8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8D" w:rsidRPr="009D708D" w:rsidRDefault="009D708D" w:rsidP="009D708D">
    <w:pPr>
      <w:pBdr>
        <w:top w:val="thinThickSmallGap" w:sz="24" w:space="1" w:color="622423" w:themeColor="accent2" w:themeShade="7F"/>
      </w:pBdr>
      <w:tabs>
        <w:tab w:val="center" w:pos="4513"/>
        <w:tab w:val="right" w:pos="9639"/>
      </w:tabs>
      <w:spacing w:after="0" w:line="240" w:lineRule="auto"/>
      <w:jc w:val="right"/>
      <w:rPr>
        <w:rFonts w:asciiTheme="majorHAnsi" w:eastAsiaTheme="majorEastAsia" w:hAnsiTheme="majorHAnsi" w:cstheme="majorBidi"/>
        <w:lang w:val="en-GB"/>
      </w:rPr>
    </w:pPr>
    <w:r w:rsidRPr="009D708D">
      <w:rPr>
        <w:rFonts w:ascii="Times New Roman" w:eastAsiaTheme="majorEastAsia" w:hAnsi="Times New Roman"/>
        <w:i/>
        <w:sz w:val="20"/>
        <w:szCs w:val="20"/>
      </w:rPr>
      <w:t xml:space="preserve">Страница </w:t>
    </w:r>
    <w:r w:rsidRPr="009D708D">
      <w:rPr>
        <w:rFonts w:ascii="Times New Roman" w:eastAsiaTheme="minorEastAsia" w:hAnsi="Times New Roman"/>
        <w:i/>
        <w:sz w:val="20"/>
        <w:szCs w:val="20"/>
        <w:lang w:val="en-GB"/>
      </w:rPr>
      <w:fldChar w:fldCharType="begin"/>
    </w:r>
    <w:r w:rsidRPr="009D708D">
      <w:rPr>
        <w:rFonts w:ascii="Times New Roman" w:eastAsia="Times New Roman" w:hAnsi="Times New Roman"/>
        <w:i/>
        <w:sz w:val="20"/>
        <w:szCs w:val="20"/>
        <w:lang w:val="en-GB"/>
      </w:rPr>
      <w:instrText>PAGE   \* MERGEFORMAT</w:instrText>
    </w:r>
    <w:r w:rsidRPr="009D708D">
      <w:rPr>
        <w:rFonts w:ascii="Times New Roman" w:eastAsiaTheme="minorEastAsia" w:hAnsi="Times New Roman"/>
        <w:i/>
        <w:sz w:val="20"/>
        <w:szCs w:val="20"/>
        <w:lang w:val="en-GB"/>
      </w:rPr>
      <w:fldChar w:fldCharType="separate"/>
    </w:r>
    <w:r w:rsidRPr="009D708D">
      <w:rPr>
        <w:rFonts w:ascii="Times New Roman" w:eastAsiaTheme="majorEastAsia" w:hAnsi="Times New Roman"/>
        <w:i/>
        <w:noProof/>
        <w:sz w:val="20"/>
        <w:szCs w:val="20"/>
      </w:rPr>
      <w:t>4</w:t>
    </w:r>
    <w:r w:rsidRPr="009D708D">
      <w:rPr>
        <w:rFonts w:ascii="Times New Roman" w:eastAsiaTheme="majorEastAsia" w:hAnsi="Times New Roman"/>
        <w:i/>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8D" w:rsidRPr="009D708D" w:rsidRDefault="009D708D" w:rsidP="009D708D">
    <w:pPr>
      <w:pBdr>
        <w:top w:val="thinThickSmallGap" w:sz="24" w:space="1" w:color="622423" w:themeColor="accent2" w:themeShade="7F"/>
      </w:pBdr>
      <w:tabs>
        <w:tab w:val="center" w:pos="4513"/>
        <w:tab w:val="right" w:pos="9639"/>
      </w:tabs>
      <w:spacing w:after="0" w:line="240" w:lineRule="auto"/>
      <w:jc w:val="right"/>
      <w:rPr>
        <w:rFonts w:asciiTheme="majorHAnsi" w:eastAsiaTheme="majorEastAsia" w:hAnsiTheme="majorHAnsi" w:cstheme="majorBidi"/>
        <w:lang w:val="en-GB"/>
      </w:rPr>
    </w:pPr>
    <w:r w:rsidRPr="009D708D">
      <w:rPr>
        <w:rFonts w:ascii="Times New Roman" w:eastAsiaTheme="majorEastAsia" w:hAnsi="Times New Roman"/>
        <w:i/>
        <w:sz w:val="20"/>
        <w:szCs w:val="20"/>
      </w:rPr>
      <w:t xml:space="preserve">Страница </w:t>
    </w:r>
    <w:r w:rsidRPr="009D708D">
      <w:rPr>
        <w:rFonts w:ascii="Times New Roman" w:eastAsiaTheme="minorEastAsia" w:hAnsi="Times New Roman"/>
        <w:i/>
        <w:sz w:val="20"/>
        <w:szCs w:val="20"/>
        <w:lang w:val="en-GB"/>
      </w:rPr>
      <w:fldChar w:fldCharType="begin"/>
    </w:r>
    <w:r w:rsidRPr="009D708D">
      <w:rPr>
        <w:rFonts w:ascii="Times New Roman" w:eastAsia="Times New Roman" w:hAnsi="Times New Roman"/>
        <w:i/>
        <w:sz w:val="20"/>
        <w:szCs w:val="20"/>
        <w:lang w:val="en-GB"/>
      </w:rPr>
      <w:instrText>PAGE   \* MERGEFORMAT</w:instrText>
    </w:r>
    <w:r w:rsidRPr="009D708D">
      <w:rPr>
        <w:rFonts w:ascii="Times New Roman" w:eastAsiaTheme="minorEastAsia" w:hAnsi="Times New Roman"/>
        <w:i/>
        <w:sz w:val="20"/>
        <w:szCs w:val="20"/>
        <w:lang w:val="en-GB"/>
      </w:rPr>
      <w:fldChar w:fldCharType="separate"/>
    </w:r>
    <w:r w:rsidRPr="009D708D">
      <w:rPr>
        <w:rFonts w:ascii="Times New Roman" w:eastAsiaTheme="majorEastAsia" w:hAnsi="Times New Roman"/>
        <w:i/>
        <w:noProof/>
        <w:sz w:val="20"/>
        <w:szCs w:val="20"/>
      </w:rPr>
      <w:t>1</w:t>
    </w:r>
    <w:r w:rsidRPr="009D708D">
      <w:rPr>
        <w:rFonts w:ascii="Times New Roman" w:eastAsiaTheme="majorEastAsia" w:hAnsi="Times New Roman"/>
        <w:i/>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A2" w:rsidRDefault="00796BA2" w:rsidP="009D708D">
      <w:pPr>
        <w:spacing w:after="0" w:line="240" w:lineRule="auto"/>
      </w:pPr>
      <w:r>
        <w:separator/>
      </w:r>
    </w:p>
  </w:footnote>
  <w:footnote w:type="continuationSeparator" w:id="0">
    <w:p w:rsidR="00796BA2" w:rsidRDefault="00796BA2" w:rsidP="009D7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13C"/>
    <w:multiLevelType w:val="hybridMultilevel"/>
    <w:tmpl w:val="52061754"/>
    <w:lvl w:ilvl="0" w:tplc="0409000D">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
    <w:nsid w:val="05507ED5"/>
    <w:multiLevelType w:val="multilevel"/>
    <w:tmpl w:val="E7CE8A8A"/>
    <w:lvl w:ilvl="0">
      <w:start w:val="1"/>
      <w:numFmt w:val="upperRoman"/>
      <w:pStyle w:val="I"/>
      <w:lvlText w:val="%1."/>
      <w:lvlJc w:val="left"/>
      <w:pPr>
        <w:ind w:left="1429" w:hanging="720"/>
      </w:pPr>
      <w:rPr>
        <w:rFonts w:cs="Times New Roman" w:hint="default"/>
      </w:rPr>
    </w:lvl>
    <w:lvl w:ilvl="1">
      <w:start w:val="1"/>
      <w:numFmt w:val="decimal"/>
      <w:pStyle w:val="a"/>
      <w:isLgl/>
      <w:lvlText w:val="%1.%2."/>
      <w:lvlJc w:val="left"/>
      <w:pPr>
        <w:ind w:left="1430" w:hanging="360"/>
      </w:pPr>
      <w:rPr>
        <w:rFonts w:hint="default"/>
      </w:rPr>
    </w:lvl>
    <w:lvl w:ilvl="2">
      <w:start w:val="1"/>
      <w:numFmt w:val="decimal"/>
      <w:isLgl/>
      <w:lvlText w:val="%1.%2.%3."/>
      <w:lvlJc w:val="left"/>
      <w:pPr>
        <w:ind w:left="2151" w:hanging="720"/>
      </w:pPr>
      <w:rPr>
        <w:rFonts w:hint="default"/>
      </w:rPr>
    </w:lvl>
    <w:lvl w:ilvl="3">
      <w:start w:val="1"/>
      <w:numFmt w:val="decimal"/>
      <w:isLgl/>
      <w:lvlText w:val="%1.%2.%3.%4."/>
      <w:lvlJc w:val="left"/>
      <w:pPr>
        <w:ind w:left="2512" w:hanging="720"/>
      </w:pPr>
      <w:rPr>
        <w:rFonts w:hint="default"/>
      </w:rPr>
    </w:lvl>
    <w:lvl w:ilvl="4">
      <w:start w:val="1"/>
      <w:numFmt w:val="decimal"/>
      <w:isLgl/>
      <w:lvlText w:val="%1.%2.%3.%4.%5."/>
      <w:lvlJc w:val="left"/>
      <w:pPr>
        <w:ind w:left="3233"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5" w:hanging="1440"/>
      </w:pPr>
      <w:rPr>
        <w:rFonts w:hint="default"/>
      </w:rPr>
    </w:lvl>
    <w:lvl w:ilvl="7">
      <w:start w:val="1"/>
      <w:numFmt w:val="decimal"/>
      <w:isLgl/>
      <w:lvlText w:val="%1.%2.%3.%4.%5.%6.%7.%8."/>
      <w:lvlJc w:val="left"/>
      <w:pPr>
        <w:ind w:left="4676" w:hanging="1440"/>
      </w:pPr>
      <w:rPr>
        <w:rFonts w:hint="default"/>
      </w:rPr>
    </w:lvl>
    <w:lvl w:ilvl="8">
      <w:start w:val="1"/>
      <w:numFmt w:val="decimal"/>
      <w:isLgl/>
      <w:lvlText w:val="%1.%2.%3.%4.%5.%6.%7.%8.%9."/>
      <w:lvlJc w:val="left"/>
      <w:pPr>
        <w:ind w:left="5397" w:hanging="1800"/>
      </w:pPr>
      <w:rPr>
        <w:rFonts w:hint="default"/>
      </w:rPr>
    </w:lvl>
  </w:abstractNum>
  <w:abstractNum w:abstractNumId="2">
    <w:nsid w:val="079B7431"/>
    <w:multiLevelType w:val="hybridMultilevel"/>
    <w:tmpl w:val="8E40D1A4"/>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
    <w:nsid w:val="0BA277E5"/>
    <w:multiLevelType w:val="hybridMultilevel"/>
    <w:tmpl w:val="39BA22FC"/>
    <w:lvl w:ilvl="0" w:tplc="0402000B">
      <w:start w:val="1"/>
      <w:numFmt w:val="bullet"/>
      <w:lvlText w:val=""/>
      <w:lvlJc w:val="left"/>
      <w:pPr>
        <w:ind w:left="1996" w:hanging="360"/>
      </w:pPr>
      <w:rPr>
        <w:rFonts w:ascii="Wingdings" w:hAnsi="Wingdings"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4">
    <w:nsid w:val="124C2865"/>
    <w:multiLevelType w:val="hybridMultilevel"/>
    <w:tmpl w:val="451EFEFA"/>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nsid w:val="174E34A0"/>
    <w:multiLevelType w:val="hybridMultilevel"/>
    <w:tmpl w:val="37CAC6DE"/>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1FB812FE"/>
    <w:multiLevelType w:val="hybridMultilevel"/>
    <w:tmpl w:val="8B3ADC72"/>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227176CA"/>
    <w:multiLevelType w:val="hybridMultilevel"/>
    <w:tmpl w:val="2EE4712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nsid w:val="22746BB5"/>
    <w:multiLevelType w:val="hybridMultilevel"/>
    <w:tmpl w:val="BC384EF4"/>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239F4E03"/>
    <w:multiLevelType w:val="hybridMultilevel"/>
    <w:tmpl w:val="FE22E3A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BE80C15"/>
    <w:multiLevelType w:val="multilevel"/>
    <w:tmpl w:val="F748280C"/>
    <w:lvl w:ilvl="0">
      <w:start w:val="1"/>
      <w:numFmt w:val="decimal"/>
      <w:pStyle w:val="1"/>
      <w:lvlText w:val="%1."/>
      <w:lvlJc w:val="left"/>
      <w:pPr>
        <w:ind w:left="1070" w:hanging="360"/>
      </w:pPr>
      <w:rPr>
        <w:rFonts w:cs="Times New Roman"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686" w:hanging="1080"/>
      </w:pPr>
      <w:rPr>
        <w:rFonts w:hint="default"/>
      </w:rPr>
    </w:lvl>
    <w:lvl w:ilvl="3">
      <w:start w:val="1"/>
      <w:numFmt w:val="decimal"/>
      <w:isLgl/>
      <w:lvlText w:val="%1.%2.%3.%4"/>
      <w:lvlJc w:val="left"/>
      <w:pPr>
        <w:ind w:left="4492" w:hanging="1080"/>
      </w:pPr>
      <w:rPr>
        <w:rFonts w:hint="default"/>
      </w:rPr>
    </w:lvl>
    <w:lvl w:ilvl="4">
      <w:start w:val="1"/>
      <w:numFmt w:val="decimal"/>
      <w:isLgl/>
      <w:lvlText w:val="%1.%2.%3.%4.%5"/>
      <w:lvlJc w:val="left"/>
      <w:pPr>
        <w:ind w:left="5658" w:hanging="1440"/>
      </w:pPr>
      <w:rPr>
        <w:rFonts w:hint="default"/>
      </w:rPr>
    </w:lvl>
    <w:lvl w:ilvl="5">
      <w:start w:val="1"/>
      <w:numFmt w:val="decimal"/>
      <w:isLgl/>
      <w:lvlText w:val="%1.%2.%3.%4.%5.%6"/>
      <w:lvlJc w:val="left"/>
      <w:pPr>
        <w:ind w:left="6824" w:hanging="1800"/>
      </w:pPr>
      <w:rPr>
        <w:rFonts w:hint="default"/>
      </w:rPr>
    </w:lvl>
    <w:lvl w:ilvl="6">
      <w:start w:val="1"/>
      <w:numFmt w:val="decimal"/>
      <w:isLgl/>
      <w:lvlText w:val="%1.%2.%3.%4.%5.%6.%7"/>
      <w:lvlJc w:val="left"/>
      <w:pPr>
        <w:ind w:left="7630" w:hanging="1800"/>
      </w:pPr>
      <w:rPr>
        <w:rFonts w:hint="default"/>
      </w:rPr>
    </w:lvl>
    <w:lvl w:ilvl="7">
      <w:start w:val="1"/>
      <w:numFmt w:val="decimal"/>
      <w:isLgl/>
      <w:lvlText w:val="%1.%2.%3.%4.%5.%6.%7.%8"/>
      <w:lvlJc w:val="left"/>
      <w:pPr>
        <w:ind w:left="8796" w:hanging="2160"/>
      </w:pPr>
      <w:rPr>
        <w:rFonts w:hint="default"/>
      </w:rPr>
    </w:lvl>
    <w:lvl w:ilvl="8">
      <w:start w:val="1"/>
      <w:numFmt w:val="decimal"/>
      <w:isLgl/>
      <w:lvlText w:val="%1.%2.%3.%4.%5.%6.%7.%8.%9"/>
      <w:lvlJc w:val="left"/>
      <w:pPr>
        <w:ind w:left="9962" w:hanging="2520"/>
      </w:pPr>
      <w:rPr>
        <w:rFonts w:hint="default"/>
      </w:rPr>
    </w:lvl>
  </w:abstractNum>
  <w:abstractNum w:abstractNumId="11">
    <w:nsid w:val="2D5E1B23"/>
    <w:multiLevelType w:val="hybridMultilevel"/>
    <w:tmpl w:val="75C8FCFA"/>
    <w:lvl w:ilvl="0" w:tplc="04020001">
      <w:start w:val="1"/>
      <w:numFmt w:val="bullet"/>
      <w:lvlText w:val=""/>
      <w:lvlJc w:val="left"/>
      <w:pPr>
        <w:ind w:left="1065" w:hanging="705"/>
      </w:pPr>
      <w:rPr>
        <w:rFonts w:ascii="Symbol" w:hAnsi="Symbol" w:hint="default"/>
        <w:b w:val="0"/>
        <w:i w:val="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09749A4"/>
    <w:multiLevelType w:val="singleLevel"/>
    <w:tmpl w:val="D5326116"/>
    <w:lvl w:ilvl="0">
      <w:start w:val="2"/>
      <w:numFmt w:val="bullet"/>
      <w:lvlText w:val="-"/>
      <w:lvlJc w:val="left"/>
      <w:pPr>
        <w:tabs>
          <w:tab w:val="num" w:pos="1260"/>
        </w:tabs>
        <w:ind w:left="1260" w:hanging="360"/>
      </w:pPr>
      <w:rPr>
        <w:rFonts w:ascii="Times New Roman" w:hAnsi="Times New Roman" w:hint="default"/>
      </w:rPr>
    </w:lvl>
  </w:abstractNum>
  <w:abstractNum w:abstractNumId="13">
    <w:nsid w:val="30FA1B47"/>
    <w:multiLevelType w:val="multilevel"/>
    <w:tmpl w:val="6EAE9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4126E4"/>
    <w:multiLevelType w:val="hybridMultilevel"/>
    <w:tmpl w:val="C474247A"/>
    <w:lvl w:ilvl="0" w:tplc="0402000B">
      <w:start w:val="1"/>
      <w:numFmt w:val="bullet"/>
      <w:lvlText w:val=""/>
      <w:lvlJc w:val="left"/>
      <w:pPr>
        <w:ind w:left="1440" w:hanging="360"/>
      </w:pPr>
      <w:rPr>
        <w:rFonts w:ascii="Wingdings" w:hAnsi="Wingdings" w:hint="default"/>
      </w:rPr>
    </w:lvl>
    <w:lvl w:ilvl="1" w:tplc="2C1234B6">
      <w:numFmt w:val="bullet"/>
      <w:lvlText w:val="-"/>
      <w:lvlJc w:val="left"/>
      <w:pPr>
        <w:ind w:left="2160" w:hanging="360"/>
      </w:pPr>
      <w:rPr>
        <w:rFonts w:ascii="Calibri" w:eastAsia="Calibri" w:hAnsi="Calibri" w:cs="Calibri"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373A720A"/>
    <w:multiLevelType w:val="hybridMultilevel"/>
    <w:tmpl w:val="A1E09ABA"/>
    <w:lvl w:ilvl="0" w:tplc="48D0CE44">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39BB00C0"/>
    <w:multiLevelType w:val="hybridMultilevel"/>
    <w:tmpl w:val="0776A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261D9"/>
    <w:multiLevelType w:val="hybridMultilevel"/>
    <w:tmpl w:val="3C969A00"/>
    <w:lvl w:ilvl="0" w:tplc="6B6C8752">
      <w:start w:val="1"/>
      <w:numFmt w:val="bullet"/>
      <w:lvlText w:val="-"/>
      <w:lvlJc w:val="left"/>
      <w:pPr>
        <w:ind w:left="1776" w:hanging="360"/>
      </w:pPr>
      <w:rPr>
        <w:rFonts w:ascii="Times New Roman" w:eastAsia="Times New Roman" w:hAnsi="Times New Roman" w:cs="Times New Roman" w:hint="default"/>
        <w:color w:val="000000"/>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8">
    <w:nsid w:val="44467B6C"/>
    <w:multiLevelType w:val="hybridMultilevel"/>
    <w:tmpl w:val="A8E4C3C2"/>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9">
    <w:nsid w:val="475E2202"/>
    <w:multiLevelType w:val="hybridMultilevel"/>
    <w:tmpl w:val="996064B2"/>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nsid w:val="490D365E"/>
    <w:multiLevelType w:val="hybridMultilevel"/>
    <w:tmpl w:val="EBEAF4C0"/>
    <w:lvl w:ilvl="0" w:tplc="1556C21E">
      <w:numFmt w:val="bullet"/>
      <w:lvlText w:val="-"/>
      <w:lvlJc w:val="left"/>
      <w:pPr>
        <w:ind w:left="1429" w:hanging="360"/>
      </w:pPr>
      <w:rPr>
        <w:rFonts w:ascii="TmsCyr" w:eastAsia="Times New Roman" w:hAnsi="TmsCyr"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49C833BB"/>
    <w:multiLevelType w:val="multilevel"/>
    <w:tmpl w:val="A18644BA"/>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bg"/>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lang w:val="bg"/>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bg"/>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CA690C"/>
    <w:multiLevelType w:val="hybridMultilevel"/>
    <w:tmpl w:val="76B0C3A0"/>
    <w:lvl w:ilvl="0" w:tplc="6B6C8752">
      <w:start w:val="1"/>
      <w:numFmt w:val="bullet"/>
      <w:lvlText w:val="-"/>
      <w:lvlJc w:val="left"/>
      <w:pPr>
        <w:ind w:left="1440" w:hanging="360"/>
      </w:pPr>
      <w:rPr>
        <w:rFonts w:ascii="Times New Roman" w:eastAsia="Times New Roman" w:hAnsi="Times New Roman" w:cs="Times New Roman" w:hint="default"/>
        <w:color w:val="000000"/>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4BDC03BF"/>
    <w:multiLevelType w:val="hybridMultilevel"/>
    <w:tmpl w:val="BD305E4C"/>
    <w:lvl w:ilvl="0" w:tplc="77A6916A">
      <w:start w:val="5"/>
      <w:numFmt w:val="bullet"/>
      <w:lvlText w:val="-"/>
      <w:lvlJc w:val="left"/>
      <w:pPr>
        <w:ind w:left="1068" w:hanging="360"/>
      </w:pPr>
      <w:rPr>
        <w:rFonts w:ascii="Arial Narrow" w:eastAsia="Calibri" w:hAnsi="Arial Narrow" w:cs="Arial" w:hint="default"/>
        <w:b w:val="0"/>
        <w:i w:val="0"/>
        <w:sz w:val="22"/>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nsid w:val="4FE716CB"/>
    <w:multiLevelType w:val="hybridMultilevel"/>
    <w:tmpl w:val="D21E89A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54AD3196"/>
    <w:multiLevelType w:val="hybridMultilevel"/>
    <w:tmpl w:val="2B3E3B5A"/>
    <w:lvl w:ilvl="0" w:tplc="2E8C2508">
      <w:start w:val="1"/>
      <w:numFmt w:val="decimal"/>
      <w:lvlText w:val="%1."/>
      <w:lvlJc w:val="right"/>
      <w:pPr>
        <w:ind w:left="1273" w:hanging="705"/>
      </w:pPr>
      <w:rPr>
        <w:rFonts w:hint="default"/>
        <w:b w:val="0"/>
        <w:i w:val="0"/>
        <w:sz w:val="22"/>
      </w:rPr>
    </w:lvl>
    <w:lvl w:ilvl="1" w:tplc="04020003" w:tentative="1">
      <w:start w:val="1"/>
      <w:numFmt w:val="bullet"/>
      <w:lvlText w:val="o"/>
      <w:lvlJc w:val="left"/>
      <w:pPr>
        <w:ind w:left="2088" w:hanging="360"/>
      </w:pPr>
      <w:rPr>
        <w:rFonts w:ascii="Courier New" w:hAnsi="Courier New" w:cs="Courier New" w:hint="default"/>
      </w:rPr>
    </w:lvl>
    <w:lvl w:ilvl="2" w:tplc="04020005" w:tentative="1">
      <w:start w:val="1"/>
      <w:numFmt w:val="bullet"/>
      <w:lvlText w:val=""/>
      <w:lvlJc w:val="left"/>
      <w:pPr>
        <w:ind w:left="2808" w:hanging="360"/>
      </w:pPr>
      <w:rPr>
        <w:rFonts w:ascii="Wingdings" w:hAnsi="Wingdings" w:hint="default"/>
      </w:rPr>
    </w:lvl>
    <w:lvl w:ilvl="3" w:tplc="04020001" w:tentative="1">
      <w:start w:val="1"/>
      <w:numFmt w:val="bullet"/>
      <w:lvlText w:val=""/>
      <w:lvlJc w:val="left"/>
      <w:pPr>
        <w:ind w:left="3528" w:hanging="360"/>
      </w:pPr>
      <w:rPr>
        <w:rFonts w:ascii="Symbol" w:hAnsi="Symbol" w:hint="default"/>
      </w:rPr>
    </w:lvl>
    <w:lvl w:ilvl="4" w:tplc="04020003" w:tentative="1">
      <w:start w:val="1"/>
      <w:numFmt w:val="bullet"/>
      <w:lvlText w:val="o"/>
      <w:lvlJc w:val="left"/>
      <w:pPr>
        <w:ind w:left="4248" w:hanging="360"/>
      </w:pPr>
      <w:rPr>
        <w:rFonts w:ascii="Courier New" w:hAnsi="Courier New" w:cs="Courier New" w:hint="default"/>
      </w:rPr>
    </w:lvl>
    <w:lvl w:ilvl="5" w:tplc="04020005" w:tentative="1">
      <w:start w:val="1"/>
      <w:numFmt w:val="bullet"/>
      <w:lvlText w:val=""/>
      <w:lvlJc w:val="left"/>
      <w:pPr>
        <w:ind w:left="4968" w:hanging="360"/>
      </w:pPr>
      <w:rPr>
        <w:rFonts w:ascii="Wingdings" w:hAnsi="Wingdings" w:hint="default"/>
      </w:rPr>
    </w:lvl>
    <w:lvl w:ilvl="6" w:tplc="04020001" w:tentative="1">
      <w:start w:val="1"/>
      <w:numFmt w:val="bullet"/>
      <w:lvlText w:val=""/>
      <w:lvlJc w:val="left"/>
      <w:pPr>
        <w:ind w:left="5688" w:hanging="360"/>
      </w:pPr>
      <w:rPr>
        <w:rFonts w:ascii="Symbol" w:hAnsi="Symbol" w:hint="default"/>
      </w:rPr>
    </w:lvl>
    <w:lvl w:ilvl="7" w:tplc="04020003" w:tentative="1">
      <w:start w:val="1"/>
      <w:numFmt w:val="bullet"/>
      <w:lvlText w:val="o"/>
      <w:lvlJc w:val="left"/>
      <w:pPr>
        <w:ind w:left="6408" w:hanging="360"/>
      </w:pPr>
      <w:rPr>
        <w:rFonts w:ascii="Courier New" w:hAnsi="Courier New" w:cs="Courier New" w:hint="default"/>
      </w:rPr>
    </w:lvl>
    <w:lvl w:ilvl="8" w:tplc="04020005" w:tentative="1">
      <w:start w:val="1"/>
      <w:numFmt w:val="bullet"/>
      <w:lvlText w:val=""/>
      <w:lvlJc w:val="left"/>
      <w:pPr>
        <w:ind w:left="7128" w:hanging="360"/>
      </w:pPr>
      <w:rPr>
        <w:rFonts w:ascii="Wingdings" w:hAnsi="Wingdings" w:hint="default"/>
      </w:rPr>
    </w:lvl>
  </w:abstractNum>
  <w:abstractNum w:abstractNumId="26">
    <w:nsid w:val="58CB255B"/>
    <w:multiLevelType w:val="hybridMultilevel"/>
    <w:tmpl w:val="AD121AF4"/>
    <w:lvl w:ilvl="0" w:tplc="F58CA072">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nsid w:val="5AD32BB2"/>
    <w:multiLevelType w:val="hybridMultilevel"/>
    <w:tmpl w:val="F46C7150"/>
    <w:lvl w:ilvl="0" w:tplc="CC821748">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5CC67393"/>
    <w:multiLevelType w:val="hybridMultilevel"/>
    <w:tmpl w:val="502C202A"/>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nsid w:val="5E01171F"/>
    <w:multiLevelType w:val="hybridMultilevel"/>
    <w:tmpl w:val="3F9CB45A"/>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0">
    <w:nsid w:val="5F144E08"/>
    <w:multiLevelType w:val="hybridMultilevel"/>
    <w:tmpl w:val="ED78C3E0"/>
    <w:lvl w:ilvl="0" w:tplc="48D0CE44">
      <w:start w:val="1"/>
      <w:numFmt w:val="bullet"/>
      <w:lvlText w:val=""/>
      <w:lvlJc w:val="left"/>
      <w:pPr>
        <w:ind w:left="1790" w:hanging="360"/>
      </w:pPr>
      <w:rPr>
        <w:rFonts w:ascii="Wingdings" w:hAnsi="Wingdings" w:hint="default"/>
        <w:sz w:val="20"/>
        <w:szCs w:val="28"/>
      </w:rPr>
    </w:lvl>
    <w:lvl w:ilvl="1" w:tplc="04020003" w:tentative="1">
      <w:start w:val="1"/>
      <w:numFmt w:val="bullet"/>
      <w:lvlText w:val="o"/>
      <w:lvlJc w:val="left"/>
      <w:pPr>
        <w:ind w:left="2510" w:hanging="360"/>
      </w:pPr>
      <w:rPr>
        <w:rFonts w:ascii="Courier New" w:hAnsi="Courier New" w:cs="Courier New" w:hint="default"/>
      </w:rPr>
    </w:lvl>
    <w:lvl w:ilvl="2" w:tplc="04020005" w:tentative="1">
      <w:start w:val="1"/>
      <w:numFmt w:val="bullet"/>
      <w:lvlText w:val=""/>
      <w:lvlJc w:val="left"/>
      <w:pPr>
        <w:ind w:left="3230" w:hanging="360"/>
      </w:pPr>
      <w:rPr>
        <w:rFonts w:ascii="Wingdings" w:hAnsi="Wingdings" w:hint="default"/>
      </w:rPr>
    </w:lvl>
    <w:lvl w:ilvl="3" w:tplc="04020001" w:tentative="1">
      <w:start w:val="1"/>
      <w:numFmt w:val="bullet"/>
      <w:lvlText w:val=""/>
      <w:lvlJc w:val="left"/>
      <w:pPr>
        <w:ind w:left="3950" w:hanging="360"/>
      </w:pPr>
      <w:rPr>
        <w:rFonts w:ascii="Symbol" w:hAnsi="Symbol" w:hint="default"/>
      </w:rPr>
    </w:lvl>
    <w:lvl w:ilvl="4" w:tplc="04020003" w:tentative="1">
      <w:start w:val="1"/>
      <w:numFmt w:val="bullet"/>
      <w:lvlText w:val="o"/>
      <w:lvlJc w:val="left"/>
      <w:pPr>
        <w:ind w:left="4670" w:hanging="360"/>
      </w:pPr>
      <w:rPr>
        <w:rFonts w:ascii="Courier New" w:hAnsi="Courier New" w:cs="Courier New" w:hint="default"/>
      </w:rPr>
    </w:lvl>
    <w:lvl w:ilvl="5" w:tplc="04020005" w:tentative="1">
      <w:start w:val="1"/>
      <w:numFmt w:val="bullet"/>
      <w:lvlText w:val=""/>
      <w:lvlJc w:val="left"/>
      <w:pPr>
        <w:ind w:left="5390" w:hanging="360"/>
      </w:pPr>
      <w:rPr>
        <w:rFonts w:ascii="Wingdings" w:hAnsi="Wingdings" w:hint="default"/>
      </w:rPr>
    </w:lvl>
    <w:lvl w:ilvl="6" w:tplc="04020001" w:tentative="1">
      <w:start w:val="1"/>
      <w:numFmt w:val="bullet"/>
      <w:lvlText w:val=""/>
      <w:lvlJc w:val="left"/>
      <w:pPr>
        <w:ind w:left="6110" w:hanging="360"/>
      </w:pPr>
      <w:rPr>
        <w:rFonts w:ascii="Symbol" w:hAnsi="Symbol" w:hint="default"/>
      </w:rPr>
    </w:lvl>
    <w:lvl w:ilvl="7" w:tplc="04020003" w:tentative="1">
      <w:start w:val="1"/>
      <w:numFmt w:val="bullet"/>
      <w:lvlText w:val="o"/>
      <w:lvlJc w:val="left"/>
      <w:pPr>
        <w:ind w:left="6830" w:hanging="360"/>
      </w:pPr>
      <w:rPr>
        <w:rFonts w:ascii="Courier New" w:hAnsi="Courier New" w:cs="Courier New" w:hint="default"/>
      </w:rPr>
    </w:lvl>
    <w:lvl w:ilvl="8" w:tplc="04020005" w:tentative="1">
      <w:start w:val="1"/>
      <w:numFmt w:val="bullet"/>
      <w:lvlText w:val=""/>
      <w:lvlJc w:val="left"/>
      <w:pPr>
        <w:ind w:left="7550" w:hanging="360"/>
      </w:pPr>
      <w:rPr>
        <w:rFonts w:ascii="Wingdings" w:hAnsi="Wingdings" w:hint="default"/>
      </w:rPr>
    </w:lvl>
  </w:abstractNum>
  <w:abstractNum w:abstractNumId="31">
    <w:nsid w:val="635D3235"/>
    <w:multiLevelType w:val="hybridMultilevel"/>
    <w:tmpl w:val="55D2AE64"/>
    <w:lvl w:ilvl="0" w:tplc="04020009">
      <w:start w:val="1"/>
      <w:numFmt w:val="bullet"/>
      <w:lvlText w:val=""/>
      <w:lvlJc w:val="left"/>
      <w:pPr>
        <w:ind w:left="720" w:hanging="360"/>
      </w:pPr>
      <w:rPr>
        <w:rFonts w:ascii="Wingdings" w:hAnsi="Wingdings" w:hint="default"/>
        <w:b w:val="0"/>
        <w:i w:val="0"/>
        <w:color w:val="auto"/>
        <w:sz w:val="32"/>
        <w:szCs w:val="32"/>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41D0257"/>
    <w:multiLevelType w:val="hybridMultilevel"/>
    <w:tmpl w:val="E6607332"/>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nsid w:val="65CF0532"/>
    <w:multiLevelType w:val="hybridMultilevel"/>
    <w:tmpl w:val="1A5C8E1C"/>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4">
    <w:nsid w:val="68F7165C"/>
    <w:multiLevelType w:val="hybridMultilevel"/>
    <w:tmpl w:val="AD24C8BE"/>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5">
    <w:nsid w:val="6AD07DA4"/>
    <w:multiLevelType w:val="hybridMultilevel"/>
    <w:tmpl w:val="0B1A3908"/>
    <w:lvl w:ilvl="0" w:tplc="4D7AC128">
      <w:start w:val="1"/>
      <w:numFmt w:val="bullet"/>
      <w:lvlText w:val=""/>
      <w:lvlJc w:val="left"/>
      <w:pPr>
        <w:ind w:left="2149" w:hanging="360"/>
      </w:pPr>
      <w:rPr>
        <w:rFonts w:ascii="Wingdings" w:hAnsi="Wingdings" w:hint="default"/>
        <w:sz w:val="28"/>
        <w:szCs w:val="28"/>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6">
    <w:nsid w:val="72BE3EBB"/>
    <w:multiLevelType w:val="hybridMultilevel"/>
    <w:tmpl w:val="806AF304"/>
    <w:lvl w:ilvl="0" w:tplc="0409000D">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7">
    <w:nsid w:val="73501434"/>
    <w:multiLevelType w:val="hybridMultilevel"/>
    <w:tmpl w:val="A70ABFDE"/>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8">
    <w:nsid w:val="76A97689"/>
    <w:multiLevelType w:val="hybridMultilevel"/>
    <w:tmpl w:val="9350C90E"/>
    <w:lvl w:ilvl="0" w:tplc="44AABDC4">
      <w:start w:val="1"/>
      <w:numFmt w:val="bullet"/>
      <w:lvlText w:val=""/>
      <w:lvlJc w:val="left"/>
      <w:pPr>
        <w:ind w:left="1440" w:hanging="360"/>
      </w:pPr>
      <w:rPr>
        <w:rFonts w:ascii="Wingdings" w:hAnsi="Wingdings" w:hint="default"/>
      </w:rPr>
    </w:lvl>
    <w:lvl w:ilvl="1" w:tplc="04020005">
      <w:numFmt w:val="bullet"/>
      <w:lvlText w:val="-"/>
      <w:lvlJc w:val="left"/>
      <w:pPr>
        <w:ind w:left="2160" w:hanging="360"/>
      </w:pPr>
      <w:rPr>
        <w:rFonts w:ascii="Calibri" w:eastAsia="Calibri" w:hAnsi="Calibri" w:cs="Calibr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nsid w:val="7BFE0794"/>
    <w:multiLevelType w:val="multilevel"/>
    <w:tmpl w:val="D73A4632"/>
    <w:lvl w:ilvl="0">
      <w:start w:val="1"/>
      <w:numFmt w:val="bullet"/>
      <w:lvlText w:val=""/>
      <w:lvlJc w:val="left"/>
      <w:pPr>
        <w:tabs>
          <w:tab w:val="num" w:pos="283"/>
        </w:tabs>
        <w:ind w:left="283" w:hanging="283"/>
      </w:pPr>
      <w:rPr>
        <w:rFonts w:ascii="Wingdings" w:hAnsi="Wingdings" w:hint="default"/>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40">
    <w:nsid w:val="7D796063"/>
    <w:multiLevelType w:val="hybridMultilevel"/>
    <w:tmpl w:val="A58C88C6"/>
    <w:lvl w:ilvl="0" w:tplc="F58CA072">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1">
    <w:nsid w:val="7E8A36C7"/>
    <w:multiLevelType w:val="hybridMultilevel"/>
    <w:tmpl w:val="5FFE0E7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
  </w:num>
  <w:num w:numId="2">
    <w:abstractNumId w:val="15"/>
  </w:num>
  <w:num w:numId="3">
    <w:abstractNumId w:val="32"/>
  </w:num>
  <w:num w:numId="4">
    <w:abstractNumId w:val="28"/>
  </w:num>
  <w:num w:numId="5">
    <w:abstractNumId w:val="7"/>
  </w:num>
  <w:num w:numId="6">
    <w:abstractNumId w:val="6"/>
  </w:num>
  <w:num w:numId="7">
    <w:abstractNumId w:val="8"/>
  </w:num>
  <w:num w:numId="8">
    <w:abstractNumId w:val="19"/>
  </w:num>
  <w:num w:numId="9">
    <w:abstractNumId w:val="17"/>
  </w:num>
  <w:num w:numId="10">
    <w:abstractNumId w:val="10"/>
  </w:num>
  <w:num w:numId="11">
    <w:abstractNumId w:val="3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41"/>
  </w:num>
  <w:num w:numId="15">
    <w:abstractNumId w:val="26"/>
  </w:num>
  <w:num w:numId="16">
    <w:abstractNumId w:val="24"/>
  </w:num>
  <w:num w:numId="17">
    <w:abstractNumId w:val="34"/>
  </w:num>
  <w:num w:numId="18">
    <w:abstractNumId w:val="9"/>
  </w:num>
  <w:num w:numId="19">
    <w:abstractNumId w:val="4"/>
  </w:num>
  <w:num w:numId="20">
    <w:abstractNumId w:val="25"/>
  </w:num>
  <w:num w:numId="21">
    <w:abstractNumId w:val="11"/>
  </w:num>
  <w:num w:numId="22">
    <w:abstractNumId w:val="22"/>
  </w:num>
  <w:num w:numId="23">
    <w:abstractNumId w:val="3"/>
  </w:num>
  <w:num w:numId="24">
    <w:abstractNumId w:val="1"/>
  </w:num>
  <w:num w:numId="25">
    <w:abstractNumId w:val="20"/>
  </w:num>
  <w:num w:numId="26">
    <w:abstractNumId w:val="36"/>
  </w:num>
  <w:num w:numId="27">
    <w:abstractNumId w:val="0"/>
  </w:num>
  <w:num w:numId="28">
    <w:abstractNumId w:val="31"/>
  </w:num>
  <w:num w:numId="29">
    <w:abstractNumId w:val="14"/>
  </w:num>
  <w:num w:numId="30">
    <w:abstractNumId w:val="2"/>
  </w:num>
  <w:num w:numId="31">
    <w:abstractNumId w:val="18"/>
  </w:num>
  <w:num w:numId="32">
    <w:abstractNumId w:val="29"/>
  </w:num>
  <w:num w:numId="33">
    <w:abstractNumId w:val="37"/>
  </w:num>
  <w:num w:numId="34">
    <w:abstractNumId w:val="33"/>
  </w:num>
  <w:num w:numId="35">
    <w:abstractNumId w:val="35"/>
  </w:num>
  <w:num w:numId="36">
    <w:abstractNumId w:val="27"/>
  </w:num>
  <w:num w:numId="37">
    <w:abstractNumId w:val="38"/>
  </w:num>
  <w:num w:numId="38">
    <w:abstractNumId w:val="23"/>
  </w:num>
  <w:num w:numId="39">
    <w:abstractNumId w:val="16"/>
  </w:num>
  <w:num w:numId="40">
    <w:abstractNumId w:val="39"/>
  </w:num>
  <w:num w:numId="41">
    <w:abstractNumId w:val="12"/>
  </w:num>
  <w:num w:numId="42">
    <w:abstractNumId w:val="21"/>
  </w:num>
  <w:num w:numId="43">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59"/>
    <w:rsid w:val="00002AF0"/>
    <w:rsid w:val="00020841"/>
    <w:rsid w:val="00035BC1"/>
    <w:rsid w:val="0006427E"/>
    <w:rsid w:val="000E7B7F"/>
    <w:rsid w:val="001243D3"/>
    <w:rsid w:val="001627D2"/>
    <w:rsid w:val="001D63C7"/>
    <w:rsid w:val="002B2878"/>
    <w:rsid w:val="002C0698"/>
    <w:rsid w:val="002C5E42"/>
    <w:rsid w:val="00375442"/>
    <w:rsid w:val="003F5D6F"/>
    <w:rsid w:val="004603B2"/>
    <w:rsid w:val="00536359"/>
    <w:rsid w:val="00655C7F"/>
    <w:rsid w:val="006649E3"/>
    <w:rsid w:val="0068799C"/>
    <w:rsid w:val="006C3EEF"/>
    <w:rsid w:val="00796BA2"/>
    <w:rsid w:val="008236CB"/>
    <w:rsid w:val="0088016C"/>
    <w:rsid w:val="009D708D"/>
    <w:rsid w:val="009E3510"/>
    <w:rsid w:val="00AF4783"/>
    <w:rsid w:val="00B6462A"/>
    <w:rsid w:val="00BD3B1D"/>
    <w:rsid w:val="00C16176"/>
    <w:rsid w:val="00C425BF"/>
    <w:rsid w:val="00C8579D"/>
    <w:rsid w:val="00CA46A8"/>
    <w:rsid w:val="00D9696C"/>
    <w:rsid w:val="00E0192C"/>
    <w:rsid w:val="00E115EF"/>
    <w:rsid w:val="00EE22C0"/>
    <w:rsid w:val="00EF7795"/>
    <w:rsid w:val="00F02605"/>
    <w:rsid w:val="00F115BF"/>
    <w:rsid w:val="00F148F5"/>
    <w:rsid w:val="00F627EF"/>
    <w:rsid w:val="00F7611C"/>
    <w:rsid w:val="00FF2C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59"/>
    <w:rPr>
      <w:rFonts w:ascii="Calibri" w:eastAsia="Calibri" w:hAnsi="Calibri" w:cs="Times New Roman"/>
    </w:rPr>
  </w:style>
  <w:style w:type="paragraph" w:styleId="Heading3">
    <w:name w:val="heading 3"/>
    <w:basedOn w:val="Normal"/>
    <w:next w:val="Normal"/>
    <w:link w:val="Heading3Char"/>
    <w:qFormat/>
    <w:rsid w:val="0088016C"/>
    <w:pPr>
      <w:keepNext/>
      <w:spacing w:after="0" w:line="240" w:lineRule="auto"/>
      <w:ind w:firstLine="900"/>
      <w:jc w:val="both"/>
      <w:outlineLvl w:val="2"/>
    </w:pPr>
    <w:rPr>
      <w:rFonts w:ascii="Arial" w:eastAsia="Times New Roman" w:hAnsi="Arial"/>
      <w:b/>
      <w:sz w:val="28"/>
      <w:szCs w:val="24"/>
      <w:lang w:eastAsia="bg-BG"/>
    </w:rPr>
  </w:style>
  <w:style w:type="paragraph" w:styleId="Heading4">
    <w:name w:val="heading 4"/>
    <w:basedOn w:val="Normal"/>
    <w:next w:val="Normal"/>
    <w:link w:val="Heading4Char"/>
    <w:qFormat/>
    <w:rsid w:val="0088016C"/>
    <w:pPr>
      <w:keepNext/>
      <w:spacing w:after="0" w:line="240" w:lineRule="auto"/>
      <w:ind w:firstLine="900"/>
      <w:jc w:val="both"/>
      <w:outlineLvl w:val="3"/>
    </w:pPr>
    <w:rPr>
      <w:rFonts w:ascii="Arial" w:eastAsia="Times New Roman" w:hAnsi="Arial"/>
      <w:b/>
      <w:sz w:val="28"/>
      <w:szCs w:val="24"/>
      <w:u w:val="single"/>
      <w:lang w:eastAsia="bg-BG"/>
    </w:rPr>
  </w:style>
  <w:style w:type="paragraph" w:styleId="Heading5">
    <w:name w:val="heading 5"/>
    <w:basedOn w:val="Normal"/>
    <w:next w:val="Normal"/>
    <w:link w:val="Heading5Char"/>
    <w:qFormat/>
    <w:rsid w:val="0088016C"/>
    <w:pPr>
      <w:keepNext/>
      <w:spacing w:after="0" w:line="240" w:lineRule="auto"/>
      <w:ind w:firstLine="900"/>
      <w:jc w:val="both"/>
      <w:outlineLvl w:val="4"/>
    </w:pPr>
    <w:rPr>
      <w:rFonts w:ascii="Arial" w:eastAsia="Times New Roman" w:hAnsi="Arial"/>
      <w:sz w:val="28"/>
      <w:szCs w:val="24"/>
      <w:lang w:eastAsia="bg-BG"/>
    </w:rPr>
  </w:style>
  <w:style w:type="paragraph" w:styleId="Heading7">
    <w:name w:val="heading 7"/>
    <w:basedOn w:val="Normal"/>
    <w:next w:val="Normal"/>
    <w:link w:val="Heading7Char"/>
    <w:qFormat/>
    <w:rsid w:val="0088016C"/>
    <w:pPr>
      <w:keepNext/>
      <w:spacing w:after="0" w:line="240" w:lineRule="auto"/>
      <w:ind w:firstLine="900"/>
      <w:outlineLvl w:val="6"/>
    </w:pPr>
    <w:rPr>
      <w:rFonts w:ascii="Arial" w:eastAsia="Times New Roman" w:hAnsi="Arial"/>
      <w:b/>
      <w:sz w:val="26"/>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3B2"/>
    <w:pPr>
      <w:ind w:left="720"/>
      <w:contextualSpacing/>
    </w:pPr>
  </w:style>
  <w:style w:type="paragraph" w:styleId="BalloonText">
    <w:name w:val="Balloon Text"/>
    <w:basedOn w:val="Normal"/>
    <w:link w:val="BalloonTextChar"/>
    <w:uiPriority w:val="99"/>
    <w:semiHidden/>
    <w:unhideWhenUsed/>
    <w:rsid w:val="0082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6CB"/>
    <w:rPr>
      <w:rFonts w:ascii="Tahoma" w:eastAsia="Calibri" w:hAnsi="Tahoma" w:cs="Tahoma"/>
      <w:sz w:val="16"/>
      <w:szCs w:val="16"/>
    </w:rPr>
  </w:style>
  <w:style w:type="paragraph" w:customStyle="1" w:styleId="a0">
    <w:name w:val="фигури и таблици"/>
    <w:basedOn w:val="Normal"/>
    <w:link w:val="a1"/>
    <w:autoRedefine/>
    <w:qFormat/>
    <w:rsid w:val="00002AF0"/>
    <w:pPr>
      <w:spacing w:after="0" w:line="288" w:lineRule="auto"/>
      <w:ind w:left="709"/>
      <w:jc w:val="both"/>
    </w:pPr>
    <w:rPr>
      <w:rFonts w:ascii="Garamond" w:eastAsia="MS Mincho" w:hAnsi="Garamond"/>
      <w:i/>
      <w:sz w:val="24"/>
      <w:szCs w:val="28"/>
      <w:lang w:val="x-none"/>
    </w:rPr>
  </w:style>
  <w:style w:type="character" w:customStyle="1" w:styleId="a1">
    <w:name w:val="фигури и таблици Знак"/>
    <w:basedOn w:val="DefaultParagraphFont"/>
    <w:link w:val="a0"/>
    <w:rsid w:val="00002AF0"/>
    <w:rPr>
      <w:rFonts w:ascii="Garamond" w:eastAsia="MS Mincho" w:hAnsi="Garamond" w:cs="Times New Roman"/>
      <w:i/>
      <w:sz w:val="24"/>
      <w:szCs w:val="28"/>
      <w:lang w:val="x-none"/>
    </w:rPr>
  </w:style>
  <w:style w:type="paragraph" w:customStyle="1" w:styleId="a2">
    <w:name w:val="точки"/>
    <w:basedOn w:val="Normal"/>
    <w:link w:val="a3"/>
    <w:qFormat/>
    <w:rsid w:val="00F148F5"/>
    <w:pPr>
      <w:spacing w:after="0" w:line="288" w:lineRule="auto"/>
      <w:ind w:left="562" w:firstLine="432"/>
      <w:jc w:val="both"/>
    </w:pPr>
    <w:rPr>
      <w:rFonts w:ascii="TmsCyr" w:eastAsia="MS Mincho" w:hAnsi="TmsCyr"/>
      <w:b/>
      <w:sz w:val="28"/>
      <w:szCs w:val="28"/>
      <w:lang w:val="x-none"/>
    </w:rPr>
  </w:style>
  <w:style w:type="character" w:customStyle="1" w:styleId="a3">
    <w:name w:val="точки Знак"/>
    <w:link w:val="a2"/>
    <w:rsid w:val="00F148F5"/>
    <w:rPr>
      <w:rFonts w:ascii="TmsCyr" w:eastAsia="MS Mincho" w:hAnsi="TmsCyr" w:cs="Times New Roman"/>
      <w:b/>
      <w:sz w:val="28"/>
      <w:szCs w:val="28"/>
      <w:lang w:val="x-none"/>
    </w:rPr>
  </w:style>
  <w:style w:type="paragraph" w:customStyle="1" w:styleId="1">
    <w:name w:val="точка 1"/>
    <w:basedOn w:val="Normal"/>
    <w:link w:val="10"/>
    <w:qFormat/>
    <w:rsid w:val="00F148F5"/>
    <w:pPr>
      <w:numPr>
        <w:numId w:val="10"/>
      </w:numPr>
      <w:spacing w:after="0" w:line="288" w:lineRule="auto"/>
      <w:jc w:val="both"/>
    </w:pPr>
    <w:rPr>
      <w:rFonts w:ascii="TmsCyr" w:eastAsia="MS Mincho" w:hAnsi="TmsCyr"/>
      <w:b/>
      <w:sz w:val="24"/>
      <w:szCs w:val="20"/>
      <w:lang w:val="x-none"/>
    </w:rPr>
  </w:style>
  <w:style w:type="character" w:customStyle="1" w:styleId="10">
    <w:name w:val="точка 1 Знак"/>
    <w:link w:val="1"/>
    <w:rsid w:val="00F148F5"/>
    <w:rPr>
      <w:rFonts w:ascii="TmsCyr" w:eastAsia="MS Mincho" w:hAnsi="TmsCyr" w:cs="Times New Roman"/>
      <w:b/>
      <w:sz w:val="24"/>
      <w:szCs w:val="20"/>
      <w:lang w:val="x-none"/>
    </w:rPr>
  </w:style>
  <w:style w:type="paragraph" w:customStyle="1" w:styleId="a4">
    <w:name w:val="текст"/>
    <w:basedOn w:val="Normal"/>
    <w:link w:val="a5"/>
    <w:rsid w:val="00F627EF"/>
    <w:pPr>
      <w:suppressAutoHyphens/>
      <w:spacing w:after="0" w:line="288" w:lineRule="auto"/>
      <w:ind w:firstLine="709"/>
      <w:jc w:val="both"/>
      <w:outlineLvl w:val="0"/>
    </w:pPr>
    <w:rPr>
      <w:rFonts w:ascii="Times New Roman" w:eastAsia="Times New Roman" w:hAnsi="Times New Roman"/>
      <w:color w:val="000000"/>
      <w:sz w:val="24"/>
      <w:szCs w:val="20"/>
      <w:lang w:val="x-none" w:eastAsia="ar-SA"/>
    </w:rPr>
  </w:style>
  <w:style w:type="character" w:customStyle="1" w:styleId="a5">
    <w:name w:val="текст Знак"/>
    <w:link w:val="a4"/>
    <w:locked/>
    <w:rsid w:val="00F627EF"/>
    <w:rPr>
      <w:rFonts w:ascii="Times New Roman" w:eastAsia="Times New Roman" w:hAnsi="Times New Roman" w:cs="Times New Roman"/>
      <w:color w:val="000000"/>
      <w:sz w:val="24"/>
      <w:szCs w:val="20"/>
      <w:lang w:val="x-none" w:eastAsia="ar-SA"/>
    </w:rPr>
  </w:style>
  <w:style w:type="paragraph" w:customStyle="1" w:styleId="a6">
    <w:name w:val="Текст"/>
    <w:basedOn w:val="Normal"/>
    <w:link w:val="Char"/>
    <w:qFormat/>
    <w:rsid w:val="00C425BF"/>
    <w:pPr>
      <w:suppressAutoHyphens/>
      <w:spacing w:after="0" w:line="288" w:lineRule="auto"/>
      <w:ind w:firstLine="709"/>
      <w:jc w:val="both"/>
      <w:outlineLvl w:val="0"/>
    </w:pPr>
    <w:rPr>
      <w:rFonts w:ascii="Times New Roman" w:eastAsia="Times New Roman" w:hAnsi="Times New Roman"/>
      <w:color w:val="000000"/>
      <w:sz w:val="28"/>
      <w:szCs w:val="20"/>
      <w:lang w:val="x-none" w:eastAsia="ar-SA"/>
    </w:rPr>
  </w:style>
  <w:style w:type="character" w:customStyle="1" w:styleId="Char">
    <w:name w:val="Текст Char"/>
    <w:link w:val="a6"/>
    <w:locked/>
    <w:rsid w:val="00C425BF"/>
    <w:rPr>
      <w:rFonts w:ascii="Times New Roman" w:eastAsia="Times New Roman" w:hAnsi="Times New Roman" w:cs="Times New Roman"/>
      <w:color w:val="000000"/>
      <w:sz w:val="28"/>
      <w:szCs w:val="20"/>
      <w:lang w:val="x-none" w:eastAsia="ar-SA"/>
    </w:rPr>
  </w:style>
  <w:style w:type="paragraph" w:customStyle="1" w:styleId="I">
    <w:name w:val="I."/>
    <w:basedOn w:val="a2"/>
    <w:link w:val="I0"/>
    <w:qFormat/>
    <w:rsid w:val="00C425BF"/>
    <w:pPr>
      <w:numPr>
        <w:numId w:val="24"/>
      </w:numPr>
    </w:pPr>
    <w:rPr>
      <w:rFonts w:ascii="Times New Roman" w:hAnsi="Times New Roman"/>
      <w:caps/>
      <w:sz w:val="24"/>
      <w:szCs w:val="24"/>
    </w:rPr>
  </w:style>
  <w:style w:type="character" w:customStyle="1" w:styleId="I0">
    <w:name w:val="I. Знак"/>
    <w:link w:val="I"/>
    <w:rsid w:val="00C425BF"/>
    <w:rPr>
      <w:rFonts w:ascii="Times New Roman" w:eastAsia="MS Mincho" w:hAnsi="Times New Roman" w:cs="Times New Roman"/>
      <w:b/>
      <w:caps/>
      <w:sz w:val="24"/>
      <w:szCs w:val="24"/>
      <w:lang w:val="x-none"/>
    </w:rPr>
  </w:style>
  <w:style w:type="paragraph" w:customStyle="1" w:styleId="a">
    <w:name w:val="подточка"/>
    <w:basedOn w:val="1"/>
    <w:autoRedefine/>
    <w:qFormat/>
    <w:rsid w:val="00C425BF"/>
    <w:pPr>
      <w:numPr>
        <w:ilvl w:val="1"/>
        <w:numId w:val="24"/>
      </w:numPr>
      <w:tabs>
        <w:tab w:val="left" w:pos="1701"/>
      </w:tabs>
    </w:pPr>
  </w:style>
  <w:style w:type="paragraph" w:customStyle="1" w:styleId="CharChar12">
    <w:name w:val="Char Char12"/>
    <w:basedOn w:val="Normal"/>
    <w:rsid w:val="0088016C"/>
    <w:pPr>
      <w:tabs>
        <w:tab w:val="left" w:pos="709"/>
      </w:tabs>
      <w:spacing w:after="0" w:line="240" w:lineRule="auto"/>
    </w:pPr>
    <w:rPr>
      <w:rFonts w:ascii="Tahoma" w:eastAsia="Times New Roman" w:hAnsi="Tahoma"/>
      <w:sz w:val="24"/>
      <w:szCs w:val="24"/>
      <w:lang w:val="pl-PL" w:eastAsia="pl-PL"/>
    </w:rPr>
  </w:style>
  <w:style w:type="character" w:customStyle="1" w:styleId="Heading3Char">
    <w:name w:val="Heading 3 Char"/>
    <w:basedOn w:val="DefaultParagraphFont"/>
    <w:link w:val="Heading3"/>
    <w:rsid w:val="0088016C"/>
    <w:rPr>
      <w:rFonts w:ascii="Arial" w:eastAsia="Times New Roman" w:hAnsi="Arial" w:cs="Times New Roman"/>
      <w:b/>
      <w:sz w:val="28"/>
      <w:szCs w:val="24"/>
      <w:lang w:eastAsia="bg-BG"/>
    </w:rPr>
  </w:style>
  <w:style w:type="character" w:customStyle="1" w:styleId="Heading4Char">
    <w:name w:val="Heading 4 Char"/>
    <w:basedOn w:val="DefaultParagraphFont"/>
    <w:link w:val="Heading4"/>
    <w:rsid w:val="0088016C"/>
    <w:rPr>
      <w:rFonts w:ascii="Arial" w:eastAsia="Times New Roman" w:hAnsi="Arial" w:cs="Times New Roman"/>
      <w:b/>
      <w:sz w:val="28"/>
      <w:szCs w:val="24"/>
      <w:u w:val="single"/>
      <w:lang w:eastAsia="bg-BG"/>
    </w:rPr>
  </w:style>
  <w:style w:type="character" w:customStyle="1" w:styleId="Heading5Char">
    <w:name w:val="Heading 5 Char"/>
    <w:basedOn w:val="DefaultParagraphFont"/>
    <w:link w:val="Heading5"/>
    <w:rsid w:val="0088016C"/>
    <w:rPr>
      <w:rFonts w:ascii="Arial" w:eastAsia="Times New Roman" w:hAnsi="Arial" w:cs="Times New Roman"/>
      <w:sz w:val="28"/>
      <w:szCs w:val="24"/>
      <w:lang w:eastAsia="bg-BG"/>
    </w:rPr>
  </w:style>
  <w:style w:type="character" w:customStyle="1" w:styleId="Heading7Char">
    <w:name w:val="Heading 7 Char"/>
    <w:basedOn w:val="DefaultParagraphFont"/>
    <w:link w:val="Heading7"/>
    <w:rsid w:val="0088016C"/>
    <w:rPr>
      <w:rFonts w:ascii="Arial" w:eastAsia="Times New Roman" w:hAnsi="Arial" w:cs="Times New Roman"/>
      <w:b/>
      <w:sz w:val="26"/>
      <w:szCs w:val="24"/>
      <w:lang w:eastAsia="bg-BG"/>
    </w:rPr>
  </w:style>
  <w:style w:type="paragraph" w:styleId="BodyText">
    <w:name w:val="Body Text"/>
    <w:basedOn w:val="Normal"/>
    <w:link w:val="BodyTextChar"/>
    <w:rsid w:val="0088016C"/>
    <w:pPr>
      <w:spacing w:after="0" w:line="240" w:lineRule="auto"/>
      <w:jc w:val="both"/>
    </w:pPr>
    <w:rPr>
      <w:rFonts w:ascii="Arial" w:eastAsia="Times New Roman" w:hAnsi="Arial"/>
      <w:sz w:val="26"/>
      <w:szCs w:val="24"/>
      <w:lang w:eastAsia="bg-BG"/>
    </w:rPr>
  </w:style>
  <w:style w:type="character" w:customStyle="1" w:styleId="BodyTextChar">
    <w:name w:val="Body Text Char"/>
    <w:basedOn w:val="DefaultParagraphFont"/>
    <w:link w:val="BodyText"/>
    <w:rsid w:val="0088016C"/>
    <w:rPr>
      <w:rFonts w:ascii="Arial" w:eastAsia="Times New Roman" w:hAnsi="Arial" w:cs="Times New Roman"/>
      <w:sz w:val="26"/>
      <w:szCs w:val="24"/>
      <w:lang w:eastAsia="bg-BG"/>
    </w:rPr>
  </w:style>
  <w:style w:type="paragraph" w:styleId="BodyTextIndent">
    <w:name w:val="Body Text Indent"/>
    <w:basedOn w:val="Normal"/>
    <w:link w:val="BodyTextIndentChar"/>
    <w:rsid w:val="0088016C"/>
    <w:pPr>
      <w:spacing w:after="0" w:line="240" w:lineRule="auto"/>
      <w:ind w:firstLine="900"/>
      <w:jc w:val="both"/>
    </w:pPr>
    <w:rPr>
      <w:rFonts w:ascii="Arial" w:eastAsia="Times New Roman" w:hAnsi="Arial"/>
      <w:sz w:val="28"/>
      <w:szCs w:val="24"/>
      <w:lang w:eastAsia="bg-BG"/>
    </w:rPr>
  </w:style>
  <w:style w:type="character" w:customStyle="1" w:styleId="BodyTextIndentChar">
    <w:name w:val="Body Text Indent Char"/>
    <w:basedOn w:val="DefaultParagraphFont"/>
    <w:link w:val="BodyTextIndent"/>
    <w:rsid w:val="0088016C"/>
    <w:rPr>
      <w:rFonts w:ascii="Arial" w:eastAsia="Times New Roman" w:hAnsi="Arial" w:cs="Times New Roman"/>
      <w:sz w:val="28"/>
      <w:szCs w:val="24"/>
      <w:lang w:eastAsia="bg-BG"/>
    </w:rPr>
  </w:style>
  <w:style w:type="paragraph" w:styleId="BodyTextIndent2">
    <w:name w:val="Body Text Indent 2"/>
    <w:basedOn w:val="Normal"/>
    <w:link w:val="BodyTextIndent2Char"/>
    <w:rsid w:val="0088016C"/>
    <w:pPr>
      <w:spacing w:after="0" w:line="240" w:lineRule="auto"/>
      <w:ind w:left="1260" w:hanging="360"/>
      <w:jc w:val="both"/>
    </w:pPr>
    <w:rPr>
      <w:rFonts w:ascii="Arial" w:eastAsia="Times New Roman" w:hAnsi="Arial"/>
      <w:b/>
      <w:sz w:val="28"/>
      <w:szCs w:val="24"/>
      <w:lang w:eastAsia="bg-BG"/>
    </w:rPr>
  </w:style>
  <w:style w:type="character" w:customStyle="1" w:styleId="BodyTextIndent2Char">
    <w:name w:val="Body Text Indent 2 Char"/>
    <w:basedOn w:val="DefaultParagraphFont"/>
    <w:link w:val="BodyTextIndent2"/>
    <w:rsid w:val="0088016C"/>
    <w:rPr>
      <w:rFonts w:ascii="Arial" w:eastAsia="Times New Roman" w:hAnsi="Arial" w:cs="Times New Roman"/>
      <w:b/>
      <w:sz w:val="28"/>
      <w:szCs w:val="24"/>
      <w:lang w:eastAsia="bg-BG"/>
    </w:rPr>
  </w:style>
  <w:style w:type="paragraph" w:styleId="NoSpacing">
    <w:name w:val="No Spacing"/>
    <w:uiPriority w:val="1"/>
    <w:qFormat/>
    <w:rsid w:val="0088016C"/>
    <w:pPr>
      <w:spacing w:after="0" w:line="240" w:lineRule="auto"/>
    </w:pPr>
    <w:rPr>
      <w:rFonts w:ascii="Calibri" w:eastAsia="Calibri" w:hAnsi="Calibri" w:cs="Times New Roman"/>
    </w:rPr>
  </w:style>
  <w:style w:type="character" w:customStyle="1" w:styleId="Char0">
    <w:name w:val="Основен текст Char"/>
    <w:basedOn w:val="DefaultParagraphFont"/>
    <w:link w:val="11"/>
    <w:rsid w:val="00655C7F"/>
    <w:rPr>
      <w:rFonts w:ascii="Times New Roman" w:eastAsia="Times New Roman" w:hAnsi="Times New Roman" w:cs="Times New Roman"/>
      <w:shd w:val="clear" w:color="auto" w:fill="FFFFFF"/>
    </w:rPr>
  </w:style>
  <w:style w:type="character" w:customStyle="1" w:styleId="2">
    <w:name w:val="Основен текст (2)_"/>
    <w:basedOn w:val="DefaultParagraphFont"/>
    <w:link w:val="20"/>
    <w:rsid w:val="00655C7F"/>
    <w:rPr>
      <w:rFonts w:ascii="Times New Roman" w:eastAsia="Times New Roman" w:hAnsi="Times New Roman" w:cs="Times New Roman"/>
      <w:sz w:val="23"/>
      <w:szCs w:val="23"/>
      <w:shd w:val="clear" w:color="auto" w:fill="FFFFFF"/>
    </w:rPr>
  </w:style>
  <w:style w:type="character" w:customStyle="1" w:styleId="75pt">
    <w:name w:val="Основен текст + 7.5 pt;Удебелен"/>
    <w:basedOn w:val="Char0"/>
    <w:rsid w:val="00655C7F"/>
    <w:rPr>
      <w:rFonts w:ascii="Times New Roman" w:eastAsia="Times New Roman" w:hAnsi="Times New Roman" w:cs="Times New Roman"/>
      <w:b/>
      <w:bCs/>
      <w:sz w:val="15"/>
      <w:szCs w:val="15"/>
      <w:shd w:val="clear" w:color="auto" w:fill="FFFFFF"/>
      <w:lang w:val="en-US"/>
    </w:rPr>
  </w:style>
  <w:style w:type="character" w:customStyle="1" w:styleId="3">
    <w:name w:val="Заглавие на изображение (3)_"/>
    <w:basedOn w:val="DefaultParagraphFont"/>
    <w:link w:val="30"/>
    <w:rsid w:val="00655C7F"/>
    <w:rPr>
      <w:rFonts w:ascii="Times New Roman" w:eastAsia="Times New Roman" w:hAnsi="Times New Roman" w:cs="Times New Roman"/>
      <w:sz w:val="15"/>
      <w:szCs w:val="15"/>
      <w:shd w:val="clear" w:color="auto" w:fill="FFFFFF"/>
    </w:rPr>
  </w:style>
  <w:style w:type="paragraph" w:customStyle="1" w:styleId="11">
    <w:name w:val="Основен текст1"/>
    <w:basedOn w:val="Normal"/>
    <w:link w:val="Char0"/>
    <w:rsid w:val="00655C7F"/>
    <w:pPr>
      <w:shd w:val="clear" w:color="auto" w:fill="FFFFFF"/>
      <w:spacing w:before="300" w:after="0" w:line="270" w:lineRule="exact"/>
      <w:ind w:hanging="360"/>
      <w:jc w:val="both"/>
    </w:pPr>
    <w:rPr>
      <w:rFonts w:ascii="Times New Roman" w:eastAsia="Times New Roman" w:hAnsi="Times New Roman"/>
    </w:rPr>
  </w:style>
  <w:style w:type="paragraph" w:customStyle="1" w:styleId="20">
    <w:name w:val="Основен текст (2)"/>
    <w:basedOn w:val="Normal"/>
    <w:link w:val="2"/>
    <w:rsid w:val="00655C7F"/>
    <w:pPr>
      <w:shd w:val="clear" w:color="auto" w:fill="FFFFFF"/>
      <w:spacing w:before="480" w:after="300" w:line="0" w:lineRule="atLeast"/>
      <w:ind w:hanging="340"/>
    </w:pPr>
    <w:rPr>
      <w:rFonts w:ascii="Times New Roman" w:eastAsia="Times New Roman" w:hAnsi="Times New Roman"/>
      <w:sz w:val="23"/>
      <w:szCs w:val="23"/>
    </w:rPr>
  </w:style>
  <w:style w:type="paragraph" w:customStyle="1" w:styleId="30">
    <w:name w:val="Заглавие на изображение (3)"/>
    <w:basedOn w:val="Normal"/>
    <w:link w:val="3"/>
    <w:rsid w:val="00655C7F"/>
    <w:pPr>
      <w:shd w:val="clear" w:color="auto" w:fill="FFFFFF"/>
      <w:spacing w:after="0" w:line="0" w:lineRule="atLeast"/>
    </w:pPr>
    <w:rPr>
      <w:rFonts w:ascii="Times New Roman" w:eastAsia="Times New Roman" w:hAnsi="Times New Roman"/>
      <w:sz w:val="15"/>
      <w:szCs w:val="15"/>
    </w:rPr>
  </w:style>
  <w:style w:type="paragraph" w:styleId="Header">
    <w:name w:val="header"/>
    <w:basedOn w:val="Normal"/>
    <w:link w:val="HeaderChar"/>
    <w:uiPriority w:val="99"/>
    <w:unhideWhenUsed/>
    <w:rsid w:val="009D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08D"/>
    <w:rPr>
      <w:rFonts w:ascii="Calibri" w:eastAsia="Calibri" w:hAnsi="Calibri" w:cs="Times New Roman"/>
    </w:rPr>
  </w:style>
  <w:style w:type="paragraph" w:styleId="Footer">
    <w:name w:val="footer"/>
    <w:basedOn w:val="Normal"/>
    <w:link w:val="FooterChar"/>
    <w:uiPriority w:val="99"/>
    <w:unhideWhenUsed/>
    <w:rsid w:val="009D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08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59"/>
    <w:rPr>
      <w:rFonts w:ascii="Calibri" w:eastAsia="Calibri" w:hAnsi="Calibri" w:cs="Times New Roman"/>
    </w:rPr>
  </w:style>
  <w:style w:type="paragraph" w:styleId="Heading3">
    <w:name w:val="heading 3"/>
    <w:basedOn w:val="Normal"/>
    <w:next w:val="Normal"/>
    <w:link w:val="Heading3Char"/>
    <w:qFormat/>
    <w:rsid w:val="0088016C"/>
    <w:pPr>
      <w:keepNext/>
      <w:spacing w:after="0" w:line="240" w:lineRule="auto"/>
      <w:ind w:firstLine="900"/>
      <w:jc w:val="both"/>
      <w:outlineLvl w:val="2"/>
    </w:pPr>
    <w:rPr>
      <w:rFonts w:ascii="Arial" w:eastAsia="Times New Roman" w:hAnsi="Arial"/>
      <w:b/>
      <w:sz w:val="28"/>
      <w:szCs w:val="24"/>
      <w:lang w:eastAsia="bg-BG"/>
    </w:rPr>
  </w:style>
  <w:style w:type="paragraph" w:styleId="Heading4">
    <w:name w:val="heading 4"/>
    <w:basedOn w:val="Normal"/>
    <w:next w:val="Normal"/>
    <w:link w:val="Heading4Char"/>
    <w:qFormat/>
    <w:rsid w:val="0088016C"/>
    <w:pPr>
      <w:keepNext/>
      <w:spacing w:after="0" w:line="240" w:lineRule="auto"/>
      <w:ind w:firstLine="900"/>
      <w:jc w:val="both"/>
      <w:outlineLvl w:val="3"/>
    </w:pPr>
    <w:rPr>
      <w:rFonts w:ascii="Arial" w:eastAsia="Times New Roman" w:hAnsi="Arial"/>
      <w:b/>
      <w:sz w:val="28"/>
      <w:szCs w:val="24"/>
      <w:u w:val="single"/>
      <w:lang w:eastAsia="bg-BG"/>
    </w:rPr>
  </w:style>
  <w:style w:type="paragraph" w:styleId="Heading5">
    <w:name w:val="heading 5"/>
    <w:basedOn w:val="Normal"/>
    <w:next w:val="Normal"/>
    <w:link w:val="Heading5Char"/>
    <w:qFormat/>
    <w:rsid w:val="0088016C"/>
    <w:pPr>
      <w:keepNext/>
      <w:spacing w:after="0" w:line="240" w:lineRule="auto"/>
      <w:ind w:firstLine="900"/>
      <w:jc w:val="both"/>
      <w:outlineLvl w:val="4"/>
    </w:pPr>
    <w:rPr>
      <w:rFonts w:ascii="Arial" w:eastAsia="Times New Roman" w:hAnsi="Arial"/>
      <w:sz w:val="28"/>
      <w:szCs w:val="24"/>
      <w:lang w:eastAsia="bg-BG"/>
    </w:rPr>
  </w:style>
  <w:style w:type="paragraph" w:styleId="Heading7">
    <w:name w:val="heading 7"/>
    <w:basedOn w:val="Normal"/>
    <w:next w:val="Normal"/>
    <w:link w:val="Heading7Char"/>
    <w:qFormat/>
    <w:rsid w:val="0088016C"/>
    <w:pPr>
      <w:keepNext/>
      <w:spacing w:after="0" w:line="240" w:lineRule="auto"/>
      <w:ind w:firstLine="900"/>
      <w:outlineLvl w:val="6"/>
    </w:pPr>
    <w:rPr>
      <w:rFonts w:ascii="Arial" w:eastAsia="Times New Roman" w:hAnsi="Arial"/>
      <w:b/>
      <w:sz w:val="26"/>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3B2"/>
    <w:pPr>
      <w:ind w:left="720"/>
      <w:contextualSpacing/>
    </w:pPr>
  </w:style>
  <w:style w:type="paragraph" w:styleId="BalloonText">
    <w:name w:val="Balloon Text"/>
    <w:basedOn w:val="Normal"/>
    <w:link w:val="BalloonTextChar"/>
    <w:uiPriority w:val="99"/>
    <w:semiHidden/>
    <w:unhideWhenUsed/>
    <w:rsid w:val="0082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6CB"/>
    <w:rPr>
      <w:rFonts w:ascii="Tahoma" w:eastAsia="Calibri" w:hAnsi="Tahoma" w:cs="Tahoma"/>
      <w:sz w:val="16"/>
      <w:szCs w:val="16"/>
    </w:rPr>
  </w:style>
  <w:style w:type="paragraph" w:customStyle="1" w:styleId="a0">
    <w:name w:val="фигури и таблици"/>
    <w:basedOn w:val="Normal"/>
    <w:link w:val="a1"/>
    <w:autoRedefine/>
    <w:qFormat/>
    <w:rsid w:val="00002AF0"/>
    <w:pPr>
      <w:spacing w:after="0" w:line="288" w:lineRule="auto"/>
      <w:ind w:left="709"/>
      <w:jc w:val="both"/>
    </w:pPr>
    <w:rPr>
      <w:rFonts w:ascii="Garamond" w:eastAsia="MS Mincho" w:hAnsi="Garamond"/>
      <w:i/>
      <w:sz w:val="24"/>
      <w:szCs w:val="28"/>
      <w:lang w:val="x-none"/>
    </w:rPr>
  </w:style>
  <w:style w:type="character" w:customStyle="1" w:styleId="a1">
    <w:name w:val="фигури и таблици Знак"/>
    <w:basedOn w:val="DefaultParagraphFont"/>
    <w:link w:val="a0"/>
    <w:rsid w:val="00002AF0"/>
    <w:rPr>
      <w:rFonts w:ascii="Garamond" w:eastAsia="MS Mincho" w:hAnsi="Garamond" w:cs="Times New Roman"/>
      <w:i/>
      <w:sz w:val="24"/>
      <w:szCs w:val="28"/>
      <w:lang w:val="x-none"/>
    </w:rPr>
  </w:style>
  <w:style w:type="paragraph" w:customStyle="1" w:styleId="a2">
    <w:name w:val="точки"/>
    <w:basedOn w:val="Normal"/>
    <w:link w:val="a3"/>
    <w:qFormat/>
    <w:rsid w:val="00F148F5"/>
    <w:pPr>
      <w:spacing w:after="0" w:line="288" w:lineRule="auto"/>
      <w:ind w:left="562" w:firstLine="432"/>
      <w:jc w:val="both"/>
    </w:pPr>
    <w:rPr>
      <w:rFonts w:ascii="TmsCyr" w:eastAsia="MS Mincho" w:hAnsi="TmsCyr"/>
      <w:b/>
      <w:sz w:val="28"/>
      <w:szCs w:val="28"/>
      <w:lang w:val="x-none"/>
    </w:rPr>
  </w:style>
  <w:style w:type="character" w:customStyle="1" w:styleId="a3">
    <w:name w:val="точки Знак"/>
    <w:link w:val="a2"/>
    <w:rsid w:val="00F148F5"/>
    <w:rPr>
      <w:rFonts w:ascii="TmsCyr" w:eastAsia="MS Mincho" w:hAnsi="TmsCyr" w:cs="Times New Roman"/>
      <w:b/>
      <w:sz w:val="28"/>
      <w:szCs w:val="28"/>
      <w:lang w:val="x-none"/>
    </w:rPr>
  </w:style>
  <w:style w:type="paragraph" w:customStyle="1" w:styleId="1">
    <w:name w:val="точка 1"/>
    <w:basedOn w:val="Normal"/>
    <w:link w:val="10"/>
    <w:qFormat/>
    <w:rsid w:val="00F148F5"/>
    <w:pPr>
      <w:numPr>
        <w:numId w:val="10"/>
      </w:numPr>
      <w:spacing w:after="0" w:line="288" w:lineRule="auto"/>
      <w:jc w:val="both"/>
    </w:pPr>
    <w:rPr>
      <w:rFonts w:ascii="TmsCyr" w:eastAsia="MS Mincho" w:hAnsi="TmsCyr"/>
      <w:b/>
      <w:sz w:val="24"/>
      <w:szCs w:val="20"/>
      <w:lang w:val="x-none"/>
    </w:rPr>
  </w:style>
  <w:style w:type="character" w:customStyle="1" w:styleId="10">
    <w:name w:val="точка 1 Знак"/>
    <w:link w:val="1"/>
    <w:rsid w:val="00F148F5"/>
    <w:rPr>
      <w:rFonts w:ascii="TmsCyr" w:eastAsia="MS Mincho" w:hAnsi="TmsCyr" w:cs="Times New Roman"/>
      <w:b/>
      <w:sz w:val="24"/>
      <w:szCs w:val="20"/>
      <w:lang w:val="x-none"/>
    </w:rPr>
  </w:style>
  <w:style w:type="paragraph" w:customStyle="1" w:styleId="a4">
    <w:name w:val="текст"/>
    <w:basedOn w:val="Normal"/>
    <w:link w:val="a5"/>
    <w:rsid w:val="00F627EF"/>
    <w:pPr>
      <w:suppressAutoHyphens/>
      <w:spacing w:after="0" w:line="288" w:lineRule="auto"/>
      <w:ind w:firstLine="709"/>
      <w:jc w:val="both"/>
      <w:outlineLvl w:val="0"/>
    </w:pPr>
    <w:rPr>
      <w:rFonts w:ascii="Times New Roman" w:eastAsia="Times New Roman" w:hAnsi="Times New Roman"/>
      <w:color w:val="000000"/>
      <w:sz w:val="24"/>
      <w:szCs w:val="20"/>
      <w:lang w:val="x-none" w:eastAsia="ar-SA"/>
    </w:rPr>
  </w:style>
  <w:style w:type="character" w:customStyle="1" w:styleId="a5">
    <w:name w:val="текст Знак"/>
    <w:link w:val="a4"/>
    <w:locked/>
    <w:rsid w:val="00F627EF"/>
    <w:rPr>
      <w:rFonts w:ascii="Times New Roman" w:eastAsia="Times New Roman" w:hAnsi="Times New Roman" w:cs="Times New Roman"/>
      <w:color w:val="000000"/>
      <w:sz w:val="24"/>
      <w:szCs w:val="20"/>
      <w:lang w:val="x-none" w:eastAsia="ar-SA"/>
    </w:rPr>
  </w:style>
  <w:style w:type="paragraph" w:customStyle="1" w:styleId="a6">
    <w:name w:val="Текст"/>
    <w:basedOn w:val="Normal"/>
    <w:link w:val="Char"/>
    <w:qFormat/>
    <w:rsid w:val="00C425BF"/>
    <w:pPr>
      <w:suppressAutoHyphens/>
      <w:spacing w:after="0" w:line="288" w:lineRule="auto"/>
      <w:ind w:firstLine="709"/>
      <w:jc w:val="both"/>
      <w:outlineLvl w:val="0"/>
    </w:pPr>
    <w:rPr>
      <w:rFonts w:ascii="Times New Roman" w:eastAsia="Times New Roman" w:hAnsi="Times New Roman"/>
      <w:color w:val="000000"/>
      <w:sz w:val="28"/>
      <w:szCs w:val="20"/>
      <w:lang w:val="x-none" w:eastAsia="ar-SA"/>
    </w:rPr>
  </w:style>
  <w:style w:type="character" w:customStyle="1" w:styleId="Char">
    <w:name w:val="Текст Char"/>
    <w:link w:val="a6"/>
    <w:locked/>
    <w:rsid w:val="00C425BF"/>
    <w:rPr>
      <w:rFonts w:ascii="Times New Roman" w:eastAsia="Times New Roman" w:hAnsi="Times New Roman" w:cs="Times New Roman"/>
      <w:color w:val="000000"/>
      <w:sz w:val="28"/>
      <w:szCs w:val="20"/>
      <w:lang w:val="x-none" w:eastAsia="ar-SA"/>
    </w:rPr>
  </w:style>
  <w:style w:type="paragraph" w:customStyle="1" w:styleId="I">
    <w:name w:val="I."/>
    <w:basedOn w:val="a2"/>
    <w:link w:val="I0"/>
    <w:qFormat/>
    <w:rsid w:val="00C425BF"/>
    <w:pPr>
      <w:numPr>
        <w:numId w:val="24"/>
      </w:numPr>
    </w:pPr>
    <w:rPr>
      <w:rFonts w:ascii="Times New Roman" w:hAnsi="Times New Roman"/>
      <w:caps/>
      <w:sz w:val="24"/>
      <w:szCs w:val="24"/>
    </w:rPr>
  </w:style>
  <w:style w:type="character" w:customStyle="1" w:styleId="I0">
    <w:name w:val="I. Знак"/>
    <w:link w:val="I"/>
    <w:rsid w:val="00C425BF"/>
    <w:rPr>
      <w:rFonts w:ascii="Times New Roman" w:eastAsia="MS Mincho" w:hAnsi="Times New Roman" w:cs="Times New Roman"/>
      <w:b/>
      <w:caps/>
      <w:sz w:val="24"/>
      <w:szCs w:val="24"/>
      <w:lang w:val="x-none"/>
    </w:rPr>
  </w:style>
  <w:style w:type="paragraph" w:customStyle="1" w:styleId="a">
    <w:name w:val="подточка"/>
    <w:basedOn w:val="1"/>
    <w:autoRedefine/>
    <w:qFormat/>
    <w:rsid w:val="00C425BF"/>
    <w:pPr>
      <w:numPr>
        <w:ilvl w:val="1"/>
        <w:numId w:val="24"/>
      </w:numPr>
      <w:tabs>
        <w:tab w:val="left" w:pos="1701"/>
      </w:tabs>
    </w:pPr>
  </w:style>
  <w:style w:type="paragraph" w:customStyle="1" w:styleId="CharChar12">
    <w:name w:val="Char Char12"/>
    <w:basedOn w:val="Normal"/>
    <w:rsid w:val="0088016C"/>
    <w:pPr>
      <w:tabs>
        <w:tab w:val="left" w:pos="709"/>
      </w:tabs>
      <w:spacing w:after="0" w:line="240" w:lineRule="auto"/>
    </w:pPr>
    <w:rPr>
      <w:rFonts w:ascii="Tahoma" w:eastAsia="Times New Roman" w:hAnsi="Tahoma"/>
      <w:sz w:val="24"/>
      <w:szCs w:val="24"/>
      <w:lang w:val="pl-PL" w:eastAsia="pl-PL"/>
    </w:rPr>
  </w:style>
  <w:style w:type="character" w:customStyle="1" w:styleId="Heading3Char">
    <w:name w:val="Heading 3 Char"/>
    <w:basedOn w:val="DefaultParagraphFont"/>
    <w:link w:val="Heading3"/>
    <w:rsid w:val="0088016C"/>
    <w:rPr>
      <w:rFonts w:ascii="Arial" w:eastAsia="Times New Roman" w:hAnsi="Arial" w:cs="Times New Roman"/>
      <w:b/>
      <w:sz w:val="28"/>
      <w:szCs w:val="24"/>
      <w:lang w:eastAsia="bg-BG"/>
    </w:rPr>
  </w:style>
  <w:style w:type="character" w:customStyle="1" w:styleId="Heading4Char">
    <w:name w:val="Heading 4 Char"/>
    <w:basedOn w:val="DefaultParagraphFont"/>
    <w:link w:val="Heading4"/>
    <w:rsid w:val="0088016C"/>
    <w:rPr>
      <w:rFonts w:ascii="Arial" w:eastAsia="Times New Roman" w:hAnsi="Arial" w:cs="Times New Roman"/>
      <w:b/>
      <w:sz w:val="28"/>
      <w:szCs w:val="24"/>
      <w:u w:val="single"/>
      <w:lang w:eastAsia="bg-BG"/>
    </w:rPr>
  </w:style>
  <w:style w:type="character" w:customStyle="1" w:styleId="Heading5Char">
    <w:name w:val="Heading 5 Char"/>
    <w:basedOn w:val="DefaultParagraphFont"/>
    <w:link w:val="Heading5"/>
    <w:rsid w:val="0088016C"/>
    <w:rPr>
      <w:rFonts w:ascii="Arial" w:eastAsia="Times New Roman" w:hAnsi="Arial" w:cs="Times New Roman"/>
      <w:sz w:val="28"/>
      <w:szCs w:val="24"/>
      <w:lang w:eastAsia="bg-BG"/>
    </w:rPr>
  </w:style>
  <w:style w:type="character" w:customStyle="1" w:styleId="Heading7Char">
    <w:name w:val="Heading 7 Char"/>
    <w:basedOn w:val="DefaultParagraphFont"/>
    <w:link w:val="Heading7"/>
    <w:rsid w:val="0088016C"/>
    <w:rPr>
      <w:rFonts w:ascii="Arial" w:eastAsia="Times New Roman" w:hAnsi="Arial" w:cs="Times New Roman"/>
      <w:b/>
      <w:sz w:val="26"/>
      <w:szCs w:val="24"/>
      <w:lang w:eastAsia="bg-BG"/>
    </w:rPr>
  </w:style>
  <w:style w:type="paragraph" w:styleId="BodyText">
    <w:name w:val="Body Text"/>
    <w:basedOn w:val="Normal"/>
    <w:link w:val="BodyTextChar"/>
    <w:rsid w:val="0088016C"/>
    <w:pPr>
      <w:spacing w:after="0" w:line="240" w:lineRule="auto"/>
      <w:jc w:val="both"/>
    </w:pPr>
    <w:rPr>
      <w:rFonts w:ascii="Arial" w:eastAsia="Times New Roman" w:hAnsi="Arial"/>
      <w:sz w:val="26"/>
      <w:szCs w:val="24"/>
      <w:lang w:eastAsia="bg-BG"/>
    </w:rPr>
  </w:style>
  <w:style w:type="character" w:customStyle="1" w:styleId="BodyTextChar">
    <w:name w:val="Body Text Char"/>
    <w:basedOn w:val="DefaultParagraphFont"/>
    <w:link w:val="BodyText"/>
    <w:rsid w:val="0088016C"/>
    <w:rPr>
      <w:rFonts w:ascii="Arial" w:eastAsia="Times New Roman" w:hAnsi="Arial" w:cs="Times New Roman"/>
      <w:sz w:val="26"/>
      <w:szCs w:val="24"/>
      <w:lang w:eastAsia="bg-BG"/>
    </w:rPr>
  </w:style>
  <w:style w:type="paragraph" w:styleId="BodyTextIndent">
    <w:name w:val="Body Text Indent"/>
    <w:basedOn w:val="Normal"/>
    <w:link w:val="BodyTextIndentChar"/>
    <w:rsid w:val="0088016C"/>
    <w:pPr>
      <w:spacing w:after="0" w:line="240" w:lineRule="auto"/>
      <w:ind w:firstLine="900"/>
      <w:jc w:val="both"/>
    </w:pPr>
    <w:rPr>
      <w:rFonts w:ascii="Arial" w:eastAsia="Times New Roman" w:hAnsi="Arial"/>
      <w:sz w:val="28"/>
      <w:szCs w:val="24"/>
      <w:lang w:eastAsia="bg-BG"/>
    </w:rPr>
  </w:style>
  <w:style w:type="character" w:customStyle="1" w:styleId="BodyTextIndentChar">
    <w:name w:val="Body Text Indent Char"/>
    <w:basedOn w:val="DefaultParagraphFont"/>
    <w:link w:val="BodyTextIndent"/>
    <w:rsid w:val="0088016C"/>
    <w:rPr>
      <w:rFonts w:ascii="Arial" w:eastAsia="Times New Roman" w:hAnsi="Arial" w:cs="Times New Roman"/>
      <w:sz w:val="28"/>
      <w:szCs w:val="24"/>
      <w:lang w:eastAsia="bg-BG"/>
    </w:rPr>
  </w:style>
  <w:style w:type="paragraph" w:styleId="BodyTextIndent2">
    <w:name w:val="Body Text Indent 2"/>
    <w:basedOn w:val="Normal"/>
    <w:link w:val="BodyTextIndent2Char"/>
    <w:rsid w:val="0088016C"/>
    <w:pPr>
      <w:spacing w:after="0" w:line="240" w:lineRule="auto"/>
      <w:ind w:left="1260" w:hanging="360"/>
      <w:jc w:val="both"/>
    </w:pPr>
    <w:rPr>
      <w:rFonts w:ascii="Arial" w:eastAsia="Times New Roman" w:hAnsi="Arial"/>
      <w:b/>
      <w:sz w:val="28"/>
      <w:szCs w:val="24"/>
      <w:lang w:eastAsia="bg-BG"/>
    </w:rPr>
  </w:style>
  <w:style w:type="character" w:customStyle="1" w:styleId="BodyTextIndent2Char">
    <w:name w:val="Body Text Indent 2 Char"/>
    <w:basedOn w:val="DefaultParagraphFont"/>
    <w:link w:val="BodyTextIndent2"/>
    <w:rsid w:val="0088016C"/>
    <w:rPr>
      <w:rFonts w:ascii="Arial" w:eastAsia="Times New Roman" w:hAnsi="Arial" w:cs="Times New Roman"/>
      <w:b/>
      <w:sz w:val="28"/>
      <w:szCs w:val="24"/>
      <w:lang w:eastAsia="bg-BG"/>
    </w:rPr>
  </w:style>
  <w:style w:type="paragraph" w:styleId="NoSpacing">
    <w:name w:val="No Spacing"/>
    <w:uiPriority w:val="1"/>
    <w:qFormat/>
    <w:rsid w:val="0088016C"/>
    <w:pPr>
      <w:spacing w:after="0" w:line="240" w:lineRule="auto"/>
    </w:pPr>
    <w:rPr>
      <w:rFonts w:ascii="Calibri" w:eastAsia="Calibri" w:hAnsi="Calibri" w:cs="Times New Roman"/>
    </w:rPr>
  </w:style>
  <w:style w:type="character" w:customStyle="1" w:styleId="Char0">
    <w:name w:val="Основен текст Char"/>
    <w:basedOn w:val="DefaultParagraphFont"/>
    <w:link w:val="11"/>
    <w:rsid w:val="00655C7F"/>
    <w:rPr>
      <w:rFonts w:ascii="Times New Roman" w:eastAsia="Times New Roman" w:hAnsi="Times New Roman" w:cs="Times New Roman"/>
      <w:shd w:val="clear" w:color="auto" w:fill="FFFFFF"/>
    </w:rPr>
  </w:style>
  <w:style w:type="character" w:customStyle="1" w:styleId="2">
    <w:name w:val="Основен текст (2)_"/>
    <w:basedOn w:val="DefaultParagraphFont"/>
    <w:link w:val="20"/>
    <w:rsid w:val="00655C7F"/>
    <w:rPr>
      <w:rFonts w:ascii="Times New Roman" w:eastAsia="Times New Roman" w:hAnsi="Times New Roman" w:cs="Times New Roman"/>
      <w:sz w:val="23"/>
      <w:szCs w:val="23"/>
      <w:shd w:val="clear" w:color="auto" w:fill="FFFFFF"/>
    </w:rPr>
  </w:style>
  <w:style w:type="character" w:customStyle="1" w:styleId="75pt">
    <w:name w:val="Основен текст + 7.5 pt;Удебелен"/>
    <w:basedOn w:val="Char0"/>
    <w:rsid w:val="00655C7F"/>
    <w:rPr>
      <w:rFonts w:ascii="Times New Roman" w:eastAsia="Times New Roman" w:hAnsi="Times New Roman" w:cs="Times New Roman"/>
      <w:b/>
      <w:bCs/>
      <w:sz w:val="15"/>
      <w:szCs w:val="15"/>
      <w:shd w:val="clear" w:color="auto" w:fill="FFFFFF"/>
      <w:lang w:val="en-US"/>
    </w:rPr>
  </w:style>
  <w:style w:type="character" w:customStyle="1" w:styleId="3">
    <w:name w:val="Заглавие на изображение (3)_"/>
    <w:basedOn w:val="DefaultParagraphFont"/>
    <w:link w:val="30"/>
    <w:rsid w:val="00655C7F"/>
    <w:rPr>
      <w:rFonts w:ascii="Times New Roman" w:eastAsia="Times New Roman" w:hAnsi="Times New Roman" w:cs="Times New Roman"/>
      <w:sz w:val="15"/>
      <w:szCs w:val="15"/>
      <w:shd w:val="clear" w:color="auto" w:fill="FFFFFF"/>
    </w:rPr>
  </w:style>
  <w:style w:type="paragraph" w:customStyle="1" w:styleId="11">
    <w:name w:val="Основен текст1"/>
    <w:basedOn w:val="Normal"/>
    <w:link w:val="Char0"/>
    <w:rsid w:val="00655C7F"/>
    <w:pPr>
      <w:shd w:val="clear" w:color="auto" w:fill="FFFFFF"/>
      <w:spacing w:before="300" w:after="0" w:line="270" w:lineRule="exact"/>
      <w:ind w:hanging="360"/>
      <w:jc w:val="both"/>
    </w:pPr>
    <w:rPr>
      <w:rFonts w:ascii="Times New Roman" w:eastAsia="Times New Roman" w:hAnsi="Times New Roman"/>
    </w:rPr>
  </w:style>
  <w:style w:type="paragraph" w:customStyle="1" w:styleId="20">
    <w:name w:val="Основен текст (2)"/>
    <w:basedOn w:val="Normal"/>
    <w:link w:val="2"/>
    <w:rsid w:val="00655C7F"/>
    <w:pPr>
      <w:shd w:val="clear" w:color="auto" w:fill="FFFFFF"/>
      <w:spacing w:before="480" w:after="300" w:line="0" w:lineRule="atLeast"/>
      <w:ind w:hanging="340"/>
    </w:pPr>
    <w:rPr>
      <w:rFonts w:ascii="Times New Roman" w:eastAsia="Times New Roman" w:hAnsi="Times New Roman"/>
      <w:sz w:val="23"/>
      <w:szCs w:val="23"/>
    </w:rPr>
  </w:style>
  <w:style w:type="paragraph" w:customStyle="1" w:styleId="30">
    <w:name w:val="Заглавие на изображение (3)"/>
    <w:basedOn w:val="Normal"/>
    <w:link w:val="3"/>
    <w:rsid w:val="00655C7F"/>
    <w:pPr>
      <w:shd w:val="clear" w:color="auto" w:fill="FFFFFF"/>
      <w:spacing w:after="0" w:line="0" w:lineRule="atLeast"/>
    </w:pPr>
    <w:rPr>
      <w:rFonts w:ascii="Times New Roman" w:eastAsia="Times New Roman" w:hAnsi="Times New Roman"/>
      <w:sz w:val="15"/>
      <w:szCs w:val="15"/>
    </w:rPr>
  </w:style>
  <w:style w:type="paragraph" w:styleId="Header">
    <w:name w:val="header"/>
    <w:basedOn w:val="Normal"/>
    <w:link w:val="HeaderChar"/>
    <w:uiPriority w:val="99"/>
    <w:unhideWhenUsed/>
    <w:rsid w:val="009D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08D"/>
    <w:rPr>
      <w:rFonts w:ascii="Calibri" w:eastAsia="Calibri" w:hAnsi="Calibri" w:cs="Times New Roman"/>
    </w:rPr>
  </w:style>
  <w:style w:type="paragraph" w:styleId="Footer">
    <w:name w:val="footer"/>
    <w:basedOn w:val="Normal"/>
    <w:link w:val="FooterChar"/>
    <w:uiPriority w:val="99"/>
    <w:unhideWhenUsed/>
    <w:rsid w:val="009D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0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9240</Characters>
  <Application>Microsoft Office Word</Application>
  <DocSecurity>0</DocSecurity>
  <Lines>77</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2020-03-18T08:58:00Z</dcterms:created>
  <dcterms:modified xsi:type="dcterms:W3CDTF">2020-03-18T08:58:00Z</dcterms:modified>
</cp:coreProperties>
</file>